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F2" w:rsidRDefault="0051621A" w:rsidP="00AC16E3">
      <w:pPr>
        <w:jc w:val="center"/>
        <w:rPr>
          <w:sz w:val="28"/>
          <w:szCs w:val="28"/>
        </w:rPr>
      </w:pPr>
      <w:r>
        <w:rPr>
          <w:sz w:val="28"/>
          <w:szCs w:val="28"/>
        </w:rPr>
        <w:t>Assembly Point Water Quality Coalition Inc</w:t>
      </w:r>
    </w:p>
    <w:p w:rsidR="00AC16E3" w:rsidRPr="00AC16E3" w:rsidRDefault="00AC16E3" w:rsidP="00AC16E3">
      <w:pPr>
        <w:jc w:val="center"/>
        <w:rPr>
          <w:b/>
          <w:sz w:val="28"/>
          <w:szCs w:val="28"/>
        </w:rPr>
      </w:pPr>
      <w:r w:rsidRPr="00AC16E3">
        <w:rPr>
          <w:b/>
          <w:sz w:val="28"/>
          <w:szCs w:val="28"/>
        </w:rPr>
        <w:t>Draft Minutes</w:t>
      </w:r>
    </w:p>
    <w:p w:rsidR="0051621A" w:rsidRDefault="0051621A">
      <w:pPr>
        <w:rPr>
          <w:sz w:val="28"/>
          <w:szCs w:val="28"/>
        </w:rPr>
      </w:pPr>
      <w:r>
        <w:rPr>
          <w:sz w:val="28"/>
          <w:szCs w:val="28"/>
        </w:rPr>
        <w:t>Meeting 9 September 2014</w:t>
      </w:r>
      <w:r w:rsidR="00AC16E3">
        <w:rPr>
          <w:sz w:val="28"/>
          <w:szCs w:val="28"/>
        </w:rPr>
        <w:t xml:space="preserve"> at Lisa Adamson’s</w:t>
      </w:r>
    </w:p>
    <w:p w:rsidR="0051621A" w:rsidRDefault="0051621A">
      <w:pPr>
        <w:rPr>
          <w:sz w:val="28"/>
          <w:szCs w:val="28"/>
        </w:rPr>
      </w:pPr>
      <w:r>
        <w:rPr>
          <w:sz w:val="28"/>
          <w:szCs w:val="28"/>
        </w:rPr>
        <w:t xml:space="preserve">Present: Carol Collins, Lisa Adamson, Luisa &amp; Rolf </w:t>
      </w:r>
      <w:proofErr w:type="spellStart"/>
      <w:r>
        <w:rPr>
          <w:sz w:val="28"/>
          <w:szCs w:val="28"/>
        </w:rPr>
        <w:t>Ahlers</w:t>
      </w:r>
      <w:proofErr w:type="spellEnd"/>
      <w:r>
        <w:rPr>
          <w:sz w:val="28"/>
          <w:szCs w:val="28"/>
        </w:rPr>
        <w:t xml:space="preserve">, Bob Tully, </w:t>
      </w:r>
      <w:proofErr w:type="spellStart"/>
      <w:r>
        <w:rPr>
          <w:sz w:val="28"/>
          <w:szCs w:val="28"/>
        </w:rPr>
        <w:t>Deedee</w:t>
      </w:r>
      <w:proofErr w:type="spellEnd"/>
      <w:r>
        <w:rPr>
          <w:sz w:val="28"/>
          <w:szCs w:val="28"/>
        </w:rPr>
        <w:t xml:space="preserve"> Connor, Kathryn Hull and </w:t>
      </w:r>
      <w:r w:rsidR="0079503A">
        <w:rPr>
          <w:sz w:val="28"/>
          <w:szCs w:val="28"/>
        </w:rPr>
        <w:t xml:space="preserve">Lorraine </w:t>
      </w:r>
      <w:proofErr w:type="spellStart"/>
      <w:r w:rsidR="0079503A">
        <w:rPr>
          <w:sz w:val="28"/>
          <w:szCs w:val="28"/>
        </w:rPr>
        <w:t>Ruffing</w:t>
      </w:r>
      <w:proofErr w:type="spellEnd"/>
    </w:p>
    <w:p w:rsidR="0079503A" w:rsidRDefault="0079503A">
      <w:pPr>
        <w:rPr>
          <w:sz w:val="28"/>
          <w:szCs w:val="28"/>
        </w:rPr>
      </w:pPr>
      <w:r>
        <w:rPr>
          <w:sz w:val="28"/>
          <w:szCs w:val="28"/>
        </w:rPr>
        <w:t xml:space="preserve">The group discussed the activities that had been suggested during the August meeting. It was decided not to set up a “best practices” group since the core group of members can assume this function of spreading information about best practices. It was felt that it was the group’s responsibility to alert new property owners about the Coalition and urge them to access the website. The group should raise their consciousness about Lake </w:t>
      </w:r>
      <w:proofErr w:type="gramStart"/>
      <w:r>
        <w:rPr>
          <w:sz w:val="28"/>
          <w:szCs w:val="28"/>
        </w:rPr>
        <w:t>issues</w:t>
      </w:r>
      <w:proofErr w:type="gramEnd"/>
      <w:r>
        <w:rPr>
          <w:sz w:val="28"/>
          <w:szCs w:val="28"/>
        </w:rPr>
        <w:t xml:space="preserve">. The owners have invested a lot in their properties and should want to preserve </w:t>
      </w:r>
      <w:r w:rsidR="006A62F3">
        <w:rPr>
          <w:sz w:val="28"/>
          <w:szCs w:val="28"/>
        </w:rPr>
        <w:t>their</w:t>
      </w:r>
      <w:r>
        <w:rPr>
          <w:sz w:val="28"/>
          <w:szCs w:val="28"/>
        </w:rPr>
        <w:t xml:space="preserve"> value. </w:t>
      </w:r>
    </w:p>
    <w:p w:rsidR="0079503A" w:rsidRDefault="0079503A">
      <w:pPr>
        <w:rPr>
          <w:sz w:val="28"/>
          <w:szCs w:val="28"/>
        </w:rPr>
      </w:pPr>
      <w:r>
        <w:rPr>
          <w:sz w:val="28"/>
          <w:szCs w:val="28"/>
        </w:rPr>
        <w:t xml:space="preserve">Carol Collins will request a meeting with the Town of Queensbury to see what their plans are for finishing Sunset Lane. Tom Jarrett should be invited to the meeting so that he can present his ideas. Bob Tully mentioned that it is possible to replace salt with other materials as is done on airport runways; these </w:t>
      </w:r>
      <w:r w:rsidR="006A62F3">
        <w:rPr>
          <w:sz w:val="28"/>
          <w:szCs w:val="28"/>
        </w:rPr>
        <w:t xml:space="preserve">alternatives </w:t>
      </w:r>
      <w:r>
        <w:rPr>
          <w:sz w:val="28"/>
          <w:szCs w:val="28"/>
        </w:rPr>
        <w:t xml:space="preserve">should be explored. </w:t>
      </w:r>
    </w:p>
    <w:p w:rsidR="003B1DBC" w:rsidRDefault="0079503A">
      <w:pPr>
        <w:rPr>
          <w:sz w:val="28"/>
          <w:szCs w:val="28"/>
        </w:rPr>
      </w:pPr>
      <w:r>
        <w:rPr>
          <w:sz w:val="28"/>
          <w:szCs w:val="28"/>
        </w:rPr>
        <w:t>Lisa and Lorraine have been working on an application for a Wood Foundation grant</w:t>
      </w:r>
      <w:r w:rsidR="003B1DBC">
        <w:rPr>
          <w:sz w:val="28"/>
          <w:szCs w:val="28"/>
        </w:rPr>
        <w:t xml:space="preserve"> to fund retrofits along Assembly Point Road</w:t>
      </w:r>
      <w:r>
        <w:rPr>
          <w:sz w:val="28"/>
          <w:szCs w:val="28"/>
        </w:rPr>
        <w:t xml:space="preserve">. The group thought that the number of retrofits should be limited to three. Bob Tully brought up the fact that the Coalition might incur a liability if the retrofit </w:t>
      </w:r>
      <w:r w:rsidR="003B1DBC">
        <w:rPr>
          <w:sz w:val="28"/>
          <w:szCs w:val="28"/>
        </w:rPr>
        <w:t xml:space="preserve">didn’t work as expected. </w:t>
      </w:r>
      <w:r w:rsidR="006A62F3">
        <w:rPr>
          <w:sz w:val="28"/>
          <w:szCs w:val="28"/>
        </w:rPr>
        <w:t xml:space="preserve">For example, what if it doesn’t drain as planned; or what if the new surface buckled in winter? </w:t>
      </w:r>
      <w:r w:rsidR="003B1DBC">
        <w:rPr>
          <w:sz w:val="28"/>
          <w:szCs w:val="28"/>
        </w:rPr>
        <w:t xml:space="preserve">Therefore, </w:t>
      </w:r>
      <w:r w:rsidR="006A62F3">
        <w:rPr>
          <w:sz w:val="28"/>
          <w:szCs w:val="28"/>
        </w:rPr>
        <w:t>it is better to go with fewer</w:t>
      </w:r>
      <w:r w:rsidR="003B1DBC">
        <w:rPr>
          <w:sz w:val="28"/>
          <w:szCs w:val="28"/>
        </w:rPr>
        <w:t xml:space="preserve"> projects </w:t>
      </w:r>
      <w:r w:rsidR="006A62F3">
        <w:rPr>
          <w:sz w:val="28"/>
          <w:szCs w:val="28"/>
        </w:rPr>
        <w:t>to ensure that they work. It was suggested that Bob’s project be written up for the local press.</w:t>
      </w:r>
      <w:r w:rsidR="003B1DBC">
        <w:rPr>
          <w:sz w:val="28"/>
          <w:szCs w:val="28"/>
        </w:rPr>
        <w:t xml:space="preserve"> </w:t>
      </w:r>
      <w:proofErr w:type="spellStart"/>
      <w:r w:rsidR="003B1DBC">
        <w:rPr>
          <w:sz w:val="28"/>
          <w:szCs w:val="28"/>
        </w:rPr>
        <w:t>Deedee</w:t>
      </w:r>
      <w:proofErr w:type="spellEnd"/>
      <w:r w:rsidR="003B1DBC">
        <w:rPr>
          <w:sz w:val="28"/>
          <w:szCs w:val="28"/>
        </w:rPr>
        <w:t xml:space="preserve"> suggested that the three properties be selected by lottery from those owners willing to undertake action. Bob said he was willing to be one of the “test” cases. </w:t>
      </w:r>
    </w:p>
    <w:p w:rsidR="003B1DBC" w:rsidRDefault="003B1DBC">
      <w:pPr>
        <w:rPr>
          <w:sz w:val="28"/>
          <w:szCs w:val="28"/>
        </w:rPr>
      </w:pPr>
      <w:r>
        <w:rPr>
          <w:sz w:val="28"/>
          <w:szCs w:val="28"/>
        </w:rPr>
        <w:t xml:space="preserve">Lisa reported on the underwater monitoring of algal blooms along the Assembly Point shoreline. The samples were analyzed by the Fund for Lake George. </w:t>
      </w:r>
      <w:r w:rsidR="00AC16E3">
        <w:rPr>
          <w:sz w:val="28"/>
          <w:szCs w:val="28"/>
        </w:rPr>
        <w:t xml:space="preserve">Some samples measured very high on the Palmer pollution index indicating organic pollution. </w:t>
      </w:r>
      <w:r>
        <w:rPr>
          <w:sz w:val="28"/>
          <w:szCs w:val="28"/>
        </w:rPr>
        <w:t>It was suggested that the sample results be published with pictures in the next newsletter.</w:t>
      </w:r>
    </w:p>
    <w:p w:rsidR="003B1DBC" w:rsidRDefault="003B1DBC">
      <w:pPr>
        <w:rPr>
          <w:sz w:val="28"/>
          <w:szCs w:val="28"/>
        </w:rPr>
      </w:pPr>
      <w:r>
        <w:rPr>
          <w:sz w:val="28"/>
          <w:szCs w:val="28"/>
        </w:rPr>
        <w:lastRenderedPageBreak/>
        <w:t xml:space="preserve">Rolf </w:t>
      </w:r>
      <w:proofErr w:type="spellStart"/>
      <w:r>
        <w:rPr>
          <w:sz w:val="28"/>
          <w:szCs w:val="28"/>
        </w:rPr>
        <w:t>Ahlers</w:t>
      </w:r>
      <w:proofErr w:type="spellEnd"/>
      <w:r>
        <w:rPr>
          <w:sz w:val="28"/>
          <w:szCs w:val="28"/>
        </w:rPr>
        <w:t xml:space="preserve"> reported that a truck with lawn chemicals had arrived at his neighbors. He informed the driver of the state and town rules concerning the use of chemicals. </w:t>
      </w:r>
      <w:r w:rsidR="006A62F3">
        <w:rPr>
          <w:sz w:val="28"/>
          <w:szCs w:val="28"/>
        </w:rPr>
        <w:t>While it stopped the application of chemicals, t</w:t>
      </w:r>
      <w:r>
        <w:rPr>
          <w:sz w:val="28"/>
          <w:szCs w:val="28"/>
        </w:rPr>
        <w:t xml:space="preserve">his has created a problem with the property owner. </w:t>
      </w:r>
      <w:r w:rsidR="00AC16E3">
        <w:rPr>
          <w:sz w:val="28"/>
          <w:szCs w:val="28"/>
        </w:rPr>
        <w:t>Possibly, the Town of Queensbury should inform all owners of properties on the Lake of its rules concerning the use of chemicals.</w:t>
      </w:r>
    </w:p>
    <w:p w:rsidR="00677D35" w:rsidRDefault="003B1DBC">
      <w:pPr>
        <w:rPr>
          <w:sz w:val="28"/>
          <w:szCs w:val="28"/>
        </w:rPr>
      </w:pPr>
      <w:r>
        <w:rPr>
          <w:sz w:val="28"/>
          <w:szCs w:val="28"/>
        </w:rPr>
        <w:t xml:space="preserve">There will be a hearing </w:t>
      </w:r>
      <w:r w:rsidR="00BA5794">
        <w:rPr>
          <w:sz w:val="28"/>
          <w:szCs w:val="28"/>
        </w:rPr>
        <w:t>on 22 Sept. at Town of Queensbury regular meeting concerning</w:t>
      </w:r>
      <w:r>
        <w:rPr>
          <w:sz w:val="28"/>
          <w:szCs w:val="28"/>
        </w:rPr>
        <w:t xml:space="preserve"> the proposed Dunham’s Bay Association septic system</w:t>
      </w:r>
      <w:r w:rsidR="00BA5794">
        <w:rPr>
          <w:sz w:val="28"/>
          <w:szCs w:val="28"/>
        </w:rPr>
        <w:t xml:space="preserve"> district. </w:t>
      </w:r>
      <w:r>
        <w:rPr>
          <w:sz w:val="28"/>
          <w:szCs w:val="28"/>
        </w:rPr>
        <w:t xml:space="preserve"> It w</w:t>
      </w:r>
      <w:r w:rsidR="00BA5794">
        <w:rPr>
          <w:sz w:val="28"/>
          <w:szCs w:val="28"/>
        </w:rPr>
        <w:t xml:space="preserve">ill actually be a wastewater district for Ward 1 and so it will include Assembly Point. Carol said we should support Dunham’s Bay proposal for a wastewater district. We should ask if state funds will be available and how Assembly Point will be affected if at all.  Lisa </w:t>
      </w:r>
      <w:r w:rsidR="00677D35">
        <w:rPr>
          <w:sz w:val="28"/>
          <w:szCs w:val="28"/>
        </w:rPr>
        <w:t xml:space="preserve">stated that the Town of Queensbury needs to update its septic records for Assembly Point and create an initiative like the Town of Lake George is undertaking. </w:t>
      </w:r>
    </w:p>
    <w:p w:rsidR="006A62F3" w:rsidRDefault="006A62F3">
      <w:pPr>
        <w:rPr>
          <w:sz w:val="28"/>
          <w:szCs w:val="28"/>
        </w:rPr>
      </w:pPr>
      <w:r>
        <w:rPr>
          <w:sz w:val="28"/>
          <w:szCs w:val="28"/>
        </w:rPr>
        <w:t xml:space="preserve">A nominating committee of Rolf </w:t>
      </w:r>
      <w:proofErr w:type="spellStart"/>
      <w:r>
        <w:rPr>
          <w:sz w:val="28"/>
          <w:szCs w:val="28"/>
        </w:rPr>
        <w:t>Ahlers</w:t>
      </w:r>
      <w:proofErr w:type="spellEnd"/>
      <w:r>
        <w:rPr>
          <w:sz w:val="28"/>
          <w:szCs w:val="28"/>
        </w:rPr>
        <w:t xml:space="preserve">, Bob Tully and Lorraine </w:t>
      </w:r>
      <w:proofErr w:type="spellStart"/>
      <w:r>
        <w:rPr>
          <w:sz w:val="28"/>
          <w:szCs w:val="28"/>
        </w:rPr>
        <w:t>Ruffing</w:t>
      </w:r>
      <w:proofErr w:type="spellEnd"/>
      <w:r>
        <w:rPr>
          <w:sz w:val="28"/>
          <w:szCs w:val="28"/>
        </w:rPr>
        <w:t xml:space="preserve"> was </w:t>
      </w:r>
      <w:proofErr w:type="gramStart"/>
      <w:r>
        <w:rPr>
          <w:sz w:val="28"/>
          <w:szCs w:val="28"/>
        </w:rPr>
        <w:t>formed</w:t>
      </w:r>
      <w:proofErr w:type="gramEnd"/>
      <w:r>
        <w:rPr>
          <w:sz w:val="28"/>
          <w:szCs w:val="28"/>
        </w:rPr>
        <w:t xml:space="preserve"> to nominate people to be on the Board of Directors. They nominated Mary Helen O’Keeffe and Kathryn </w:t>
      </w:r>
      <w:proofErr w:type="gramStart"/>
      <w:r>
        <w:rPr>
          <w:sz w:val="28"/>
          <w:szCs w:val="28"/>
        </w:rPr>
        <w:t>Hull,</w:t>
      </w:r>
      <w:proofErr w:type="gramEnd"/>
      <w:r>
        <w:rPr>
          <w:sz w:val="28"/>
          <w:szCs w:val="28"/>
        </w:rPr>
        <w:t xml:space="preserve"> both nominations were accepted by the group.</w:t>
      </w:r>
    </w:p>
    <w:p w:rsidR="006A62F3" w:rsidRDefault="00BA5794">
      <w:pPr>
        <w:rPr>
          <w:sz w:val="28"/>
          <w:szCs w:val="28"/>
        </w:rPr>
      </w:pPr>
      <w:r>
        <w:rPr>
          <w:sz w:val="28"/>
          <w:szCs w:val="28"/>
        </w:rPr>
        <w:t xml:space="preserve">Lorraine gave a report of the Coalition’s balance sheet and annual </w:t>
      </w:r>
      <w:proofErr w:type="spellStart"/>
      <w:r>
        <w:rPr>
          <w:sz w:val="28"/>
          <w:szCs w:val="28"/>
        </w:rPr>
        <w:t>budget.</w:t>
      </w:r>
      <w:r w:rsidR="006A62F3">
        <w:rPr>
          <w:sz w:val="28"/>
          <w:szCs w:val="28"/>
        </w:rPr>
        <w:t>There</w:t>
      </w:r>
      <w:proofErr w:type="spellEnd"/>
      <w:r w:rsidR="006A62F3">
        <w:rPr>
          <w:sz w:val="28"/>
          <w:szCs w:val="28"/>
        </w:rPr>
        <w:t xml:space="preserve"> is a balance of $1200 left in the LCBP grant. Lisa suggested that we apply to Stewart’s and Price Chopper for community grants. </w:t>
      </w:r>
    </w:p>
    <w:p w:rsidR="00BA5794" w:rsidRDefault="006A62F3">
      <w:pPr>
        <w:rPr>
          <w:sz w:val="28"/>
          <w:szCs w:val="28"/>
        </w:rPr>
      </w:pPr>
      <w:r>
        <w:rPr>
          <w:sz w:val="28"/>
          <w:szCs w:val="28"/>
        </w:rPr>
        <w:t xml:space="preserve">Carol and Lisa will organize another meeting for the fall in order to capture a larger group of interested persons.  </w:t>
      </w:r>
      <w:r w:rsidR="00BA5794">
        <w:rPr>
          <w:sz w:val="28"/>
          <w:szCs w:val="28"/>
        </w:rPr>
        <w:t xml:space="preserve"> </w:t>
      </w:r>
    </w:p>
    <w:p w:rsidR="0079503A" w:rsidRPr="0051621A" w:rsidRDefault="0079503A">
      <w:pPr>
        <w:rPr>
          <w:sz w:val="28"/>
          <w:szCs w:val="28"/>
        </w:rPr>
      </w:pPr>
      <w:r>
        <w:rPr>
          <w:sz w:val="28"/>
          <w:szCs w:val="28"/>
        </w:rPr>
        <w:t xml:space="preserve">   </w:t>
      </w:r>
    </w:p>
    <w:sectPr w:rsidR="0079503A" w:rsidRPr="0051621A" w:rsidSect="002E0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51621A"/>
    <w:rsid w:val="0009608C"/>
    <w:rsid w:val="002331B8"/>
    <w:rsid w:val="002E0DF2"/>
    <w:rsid w:val="00330AC7"/>
    <w:rsid w:val="003B1DBC"/>
    <w:rsid w:val="003F1AF9"/>
    <w:rsid w:val="004E7299"/>
    <w:rsid w:val="0051621A"/>
    <w:rsid w:val="00677D35"/>
    <w:rsid w:val="006A62F3"/>
    <w:rsid w:val="0079503A"/>
    <w:rsid w:val="00AC16E3"/>
    <w:rsid w:val="00BA5794"/>
    <w:rsid w:val="00C275BD"/>
    <w:rsid w:val="00FF6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ruffing</dc:creator>
  <cp:lastModifiedBy>lorraine ruffing</cp:lastModifiedBy>
  <cp:revision>2</cp:revision>
  <cp:lastPrinted>2014-09-10T17:57:00Z</cp:lastPrinted>
  <dcterms:created xsi:type="dcterms:W3CDTF">2014-09-10T14:58:00Z</dcterms:created>
  <dcterms:modified xsi:type="dcterms:W3CDTF">2014-09-10T18:31:00Z</dcterms:modified>
</cp:coreProperties>
</file>