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B4B21EE" w14:textId="77777777" w:rsidR="009878EB" w:rsidRDefault="00F258DE">
      <w:pPr>
        <w:pStyle w:val="Body"/>
        <w:ind w:firstLine="0"/>
        <w:rPr>
          <w:rFonts w:ascii="Arial Unicode MS" w:eastAsia="Arial Unicode MS" w:hAnsi="Arial Unicode MS" w:cs="Arial Unicode MS"/>
        </w:rPr>
      </w:pPr>
      <w:r>
        <w:rPr>
          <w:noProof/>
        </w:rPr>
        <w:drawing>
          <wp:anchor distT="152400" distB="152400" distL="152400" distR="152400" simplePos="0" relativeHeight="251692032" behindDoc="0" locked="0" layoutInCell="1" allowOverlap="1" wp14:anchorId="532A16B0" wp14:editId="10B53F1F">
            <wp:simplePos x="0" y="0"/>
            <wp:positionH relativeFrom="page">
              <wp:posOffset>594360</wp:posOffset>
            </wp:positionH>
            <wp:positionV relativeFrom="page">
              <wp:posOffset>777240</wp:posOffset>
            </wp:positionV>
            <wp:extent cx="6489700" cy="1143000"/>
            <wp:effectExtent l="0" t="0" r="1270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0" name="APWQ banner 7.pdf"/>
                    <pic:cNvPicPr>
                      <a:picLocks noChangeAspect="1"/>
                    </pic:cNvPicPr>
                  </pic:nvPicPr>
                  <pic:blipFill>
                    <a:blip r:embed="rId9">
                      <a:extLst/>
                    </a:blip>
                    <a:stretch>
                      <a:fillRect/>
                    </a:stretch>
                  </pic:blipFill>
                  <pic:spPr>
                    <a:xfrm>
                      <a:off x="0" y="0"/>
                      <a:ext cx="6489700" cy="1143000"/>
                    </a:xfrm>
                    <a:prstGeom prst="rect">
                      <a:avLst/>
                    </a:prstGeom>
                    <a:ln w="12700" cap="flat">
                      <a:noFill/>
                      <a:miter lim="400000"/>
                    </a:ln>
                    <a:effectLst/>
                  </pic:spPr>
                </pic:pic>
              </a:graphicData>
            </a:graphic>
          </wp:anchor>
        </w:drawing>
      </w:r>
      <w:r w:rsidR="00E91107">
        <w:rPr>
          <w:noProof/>
        </w:rPr>
        <w:pict w14:anchorId="1443524B">
          <v:line id="officeArt object" o:spid="_x0000_s1026" style="position:absolute;z-index:251714560;visibility:visible;mso-wrap-distance-left:12pt;mso-wrap-distance-top:12pt;mso-wrap-distance-right:12pt;mso-wrap-distance-bottom:12pt;mso-position-horizontal-relative:page;mso-position-vertical-relative:page" from="46.8pt,52.2pt" to="550.8pt,52.2pt" strokecolor="#4b5844" strokeweight="3.5pt">
            <v:stroke miterlimit="4" joinstyle="miter"/>
            <w10:wrap anchorx="page" anchory="page"/>
          </v:line>
        </w:pict>
      </w:r>
    </w:p>
    <w:p w14:paraId="1C619695" w14:textId="77777777" w:rsidR="009878EB" w:rsidRDefault="009878EB">
      <w:pPr>
        <w:rPr>
          <w:rFonts w:eastAsia="Arial Unicode MS"/>
        </w:rPr>
      </w:pPr>
    </w:p>
    <w:p w14:paraId="66DA93EA" w14:textId="77777777" w:rsidR="009878EB" w:rsidRDefault="009878EB">
      <w:pPr>
        <w:rPr>
          <w:rFonts w:eastAsia="Arial Unicode MS"/>
        </w:rPr>
      </w:pPr>
    </w:p>
    <w:p w14:paraId="6A696447" w14:textId="77777777" w:rsidR="00D82EDE" w:rsidRDefault="00D82EDE" w:rsidP="00D82EDE">
      <w:pPr>
        <w:jc w:val="center"/>
        <w:rPr>
          <w:i/>
          <w:sz w:val="28"/>
          <w:szCs w:val="28"/>
        </w:rPr>
      </w:pPr>
    </w:p>
    <w:p w14:paraId="6838E3B0" w14:textId="77777777" w:rsidR="00163B38" w:rsidRDefault="00163B38" w:rsidP="00163B38">
      <w:pPr>
        <w:jc w:val="center"/>
        <w:rPr>
          <w:b/>
        </w:rPr>
      </w:pPr>
    </w:p>
    <w:p w14:paraId="6983C65B" w14:textId="77777777" w:rsidR="00163B38" w:rsidRPr="0076424A" w:rsidRDefault="00E91107" w:rsidP="00163B38">
      <w:pPr>
        <w:jc w:val="center"/>
        <w:rPr>
          <w:b/>
          <w:sz w:val="28"/>
          <w:szCs w:val="28"/>
        </w:rPr>
      </w:pPr>
      <w:r>
        <w:rPr>
          <w:rFonts w:eastAsia="Arial Unicode MS"/>
          <w:noProof/>
          <w:sz w:val="28"/>
          <w:szCs w:val="28"/>
        </w:rPr>
        <w:pict w14:anchorId="75B8CC67">
          <v:shapetype id="_x0000_t202" coordsize="21600,21600" o:spt="202" path="m0,0l0,21600,21600,21600,21600,0xe">
            <v:stroke joinstyle="miter"/>
            <v:path gradientshapeok="t" o:connecttype="rect"/>
          </v:shapetype>
          <v:shape id="Text Box 3" o:spid="_x0000_s1037" type="#_x0000_t202" style="position:absolute;left:0;text-align:left;margin-left:.25pt;margin-top:2.4pt;width:130.95pt;height:175.4pt;z-index:251759616;visibility:visible;mso-width-relative:margin;mso-height-relative:margin" filled="f" strokecolor="black [3213]" strokeweight=".5pt">
            <v:textbox style="mso-next-textbox:#Text Box 3" inset="4pt,4pt,4pt,4pt">
              <w:txbxContent>
                <w:p w14:paraId="4BAD228E" w14:textId="77777777" w:rsidR="00E91107" w:rsidRDefault="00E91107">
                  <w:pPr>
                    <w:spacing w:after="0" w:line="240" w:lineRule="auto"/>
                    <w:rPr>
                      <w:sz w:val="20"/>
                      <w:szCs w:val="20"/>
                    </w:rPr>
                  </w:pPr>
                  <w:r>
                    <w:rPr>
                      <w:sz w:val="20"/>
                      <w:szCs w:val="20"/>
                    </w:rPr>
                    <w:t>B</w:t>
                  </w:r>
                  <w:r>
                    <w:rPr>
                      <w:b/>
                      <w:sz w:val="20"/>
                      <w:szCs w:val="20"/>
                    </w:rPr>
                    <w:t>oard of Directors</w:t>
                  </w:r>
                </w:p>
                <w:p w14:paraId="4C138936" w14:textId="77777777" w:rsidR="00E91107" w:rsidRDefault="00E91107">
                  <w:pPr>
                    <w:spacing w:after="0" w:line="240" w:lineRule="auto"/>
                    <w:rPr>
                      <w:sz w:val="20"/>
                      <w:szCs w:val="20"/>
                    </w:rPr>
                  </w:pPr>
                  <w:r>
                    <w:rPr>
                      <w:b/>
                      <w:sz w:val="20"/>
                      <w:szCs w:val="20"/>
                    </w:rPr>
                    <w:t xml:space="preserve">Chair </w:t>
                  </w:r>
                  <w:r>
                    <w:rPr>
                      <w:sz w:val="20"/>
                      <w:szCs w:val="20"/>
                    </w:rPr>
                    <w:t>Dr. Rolf Ahlers</w:t>
                  </w:r>
                </w:p>
                <w:p w14:paraId="2483BE7A" w14:textId="77777777" w:rsidR="00E91107" w:rsidRDefault="00E91107" w:rsidP="00AA2E5B">
                  <w:pPr>
                    <w:spacing w:after="0" w:line="240" w:lineRule="auto"/>
                    <w:rPr>
                      <w:sz w:val="20"/>
                      <w:szCs w:val="20"/>
                    </w:rPr>
                  </w:pPr>
                  <w:r>
                    <w:rPr>
                      <w:sz w:val="20"/>
                      <w:szCs w:val="20"/>
                    </w:rPr>
                    <w:t>Tim Bechard</w:t>
                  </w:r>
                </w:p>
                <w:p w14:paraId="6D2F0A56" w14:textId="77777777" w:rsidR="00E91107" w:rsidRDefault="00E91107">
                  <w:pPr>
                    <w:spacing w:after="0" w:line="240" w:lineRule="auto"/>
                    <w:rPr>
                      <w:sz w:val="20"/>
                      <w:szCs w:val="20"/>
                    </w:rPr>
                  </w:pPr>
                  <w:r>
                    <w:rPr>
                      <w:sz w:val="20"/>
                      <w:szCs w:val="20"/>
                    </w:rPr>
                    <w:t>Sarah Brown</w:t>
                  </w:r>
                  <w:r w:rsidRPr="000F2F70">
                    <w:rPr>
                      <w:sz w:val="20"/>
                      <w:szCs w:val="20"/>
                    </w:rPr>
                    <w:t xml:space="preserve"> </w:t>
                  </w:r>
                </w:p>
                <w:p w14:paraId="40AC720A" w14:textId="77777777" w:rsidR="00E91107" w:rsidRDefault="00E91107" w:rsidP="00AA2E5B">
                  <w:pPr>
                    <w:spacing w:after="0" w:line="240" w:lineRule="auto"/>
                    <w:rPr>
                      <w:sz w:val="20"/>
                      <w:szCs w:val="20"/>
                    </w:rPr>
                  </w:pPr>
                  <w:r>
                    <w:rPr>
                      <w:sz w:val="20"/>
                      <w:szCs w:val="20"/>
                    </w:rPr>
                    <w:t>Kathryn Hull</w:t>
                  </w:r>
                </w:p>
                <w:p w14:paraId="329FB995" w14:textId="77777777" w:rsidR="00E91107" w:rsidRDefault="00E91107" w:rsidP="00AA2E5B">
                  <w:pPr>
                    <w:spacing w:after="0" w:line="240" w:lineRule="auto"/>
                    <w:rPr>
                      <w:sz w:val="20"/>
                      <w:szCs w:val="20"/>
                    </w:rPr>
                  </w:pPr>
                  <w:r>
                    <w:rPr>
                      <w:sz w:val="20"/>
                      <w:szCs w:val="20"/>
                    </w:rPr>
                    <w:t>Arlene Lotters</w:t>
                  </w:r>
                </w:p>
                <w:p w14:paraId="349F5BB3" w14:textId="77777777" w:rsidR="00E91107" w:rsidRDefault="00E91107" w:rsidP="00AA2E5B">
                  <w:pPr>
                    <w:spacing w:after="0" w:line="240" w:lineRule="auto"/>
                    <w:rPr>
                      <w:sz w:val="20"/>
                      <w:szCs w:val="20"/>
                    </w:rPr>
                  </w:pPr>
                  <w:r>
                    <w:rPr>
                      <w:sz w:val="20"/>
                      <w:szCs w:val="20"/>
                    </w:rPr>
                    <w:t>Shirley Mockel</w:t>
                  </w:r>
                </w:p>
                <w:p w14:paraId="608DC24F" w14:textId="77777777" w:rsidR="00E91107" w:rsidRDefault="00E91107">
                  <w:pPr>
                    <w:spacing w:after="0" w:line="240" w:lineRule="auto"/>
                    <w:rPr>
                      <w:sz w:val="20"/>
                      <w:szCs w:val="20"/>
                    </w:rPr>
                  </w:pPr>
                  <w:r>
                    <w:rPr>
                      <w:sz w:val="20"/>
                      <w:szCs w:val="20"/>
                    </w:rPr>
                    <w:t>Mary Helen O’Keeffe</w:t>
                  </w:r>
                </w:p>
                <w:p w14:paraId="39643A33" w14:textId="77777777" w:rsidR="00E91107" w:rsidRDefault="00E91107" w:rsidP="00B97C9F">
                  <w:pPr>
                    <w:spacing w:after="0" w:line="240" w:lineRule="auto"/>
                    <w:rPr>
                      <w:sz w:val="20"/>
                      <w:szCs w:val="20"/>
                    </w:rPr>
                  </w:pPr>
                  <w:r>
                    <w:rPr>
                      <w:sz w:val="20"/>
                      <w:szCs w:val="20"/>
                    </w:rPr>
                    <w:t xml:space="preserve">Robert Tully </w:t>
                  </w:r>
                </w:p>
                <w:p w14:paraId="551986C6" w14:textId="77777777" w:rsidR="00E91107" w:rsidRPr="00B97C9F" w:rsidRDefault="00E91107" w:rsidP="00B97C9F">
                  <w:pPr>
                    <w:spacing w:after="0" w:line="240" w:lineRule="auto"/>
                    <w:rPr>
                      <w:sz w:val="20"/>
                      <w:szCs w:val="20"/>
                    </w:rPr>
                  </w:pPr>
                  <w:r>
                    <w:rPr>
                      <w:b/>
                      <w:sz w:val="20"/>
                      <w:szCs w:val="20"/>
                    </w:rPr>
                    <w:t>Executive Directors</w:t>
                  </w:r>
                </w:p>
                <w:p w14:paraId="4F544860" w14:textId="77777777" w:rsidR="00E91107" w:rsidRDefault="00E91107" w:rsidP="00B97C9F">
                  <w:pPr>
                    <w:spacing w:after="0" w:line="240" w:lineRule="auto"/>
                    <w:rPr>
                      <w:sz w:val="20"/>
                      <w:szCs w:val="20"/>
                    </w:rPr>
                  </w:pPr>
                  <w:r>
                    <w:rPr>
                      <w:sz w:val="20"/>
                      <w:szCs w:val="20"/>
                    </w:rPr>
                    <w:t>Dr. Lorraine Ruffing and</w:t>
                  </w:r>
                </w:p>
                <w:p w14:paraId="6F695AAC" w14:textId="77777777" w:rsidR="00E91107" w:rsidRDefault="00E91107" w:rsidP="00B97C9F">
                  <w:pPr>
                    <w:spacing w:after="0" w:line="240" w:lineRule="auto"/>
                    <w:rPr>
                      <w:sz w:val="20"/>
                      <w:szCs w:val="20"/>
                    </w:rPr>
                  </w:pPr>
                  <w:r>
                    <w:rPr>
                      <w:sz w:val="20"/>
                      <w:szCs w:val="20"/>
                    </w:rPr>
                    <w:t>Dr. Carol Collins</w:t>
                  </w:r>
                </w:p>
                <w:p w14:paraId="37C8637C" w14:textId="77777777" w:rsidR="00E91107" w:rsidRDefault="00E91107" w:rsidP="00B97C9F">
                  <w:pPr>
                    <w:spacing w:after="0" w:line="240" w:lineRule="auto"/>
                    <w:rPr>
                      <w:sz w:val="20"/>
                      <w:szCs w:val="20"/>
                    </w:rPr>
                  </w:pPr>
                  <w:r>
                    <w:rPr>
                      <w:b/>
                      <w:sz w:val="20"/>
                      <w:szCs w:val="20"/>
                    </w:rPr>
                    <w:t>Sec/Treasurer</w:t>
                  </w:r>
                  <w:r>
                    <w:rPr>
                      <w:sz w:val="20"/>
                      <w:szCs w:val="20"/>
                    </w:rPr>
                    <w:t xml:space="preserve"> Beverly Pozzi</w:t>
                  </w:r>
                </w:p>
                <w:p w14:paraId="1D9D4E36" w14:textId="77777777" w:rsidR="00E91107" w:rsidRDefault="00E91107" w:rsidP="00B97C9F">
                  <w:pPr>
                    <w:spacing w:after="0" w:line="240" w:lineRule="auto"/>
                    <w:rPr>
                      <w:sz w:val="20"/>
                      <w:szCs w:val="20"/>
                    </w:rPr>
                  </w:pPr>
                  <w:r>
                    <w:rPr>
                      <w:b/>
                      <w:sz w:val="20"/>
                      <w:szCs w:val="20"/>
                    </w:rPr>
                    <w:t xml:space="preserve">Outreach </w:t>
                  </w:r>
                  <w:r>
                    <w:rPr>
                      <w:sz w:val="20"/>
                      <w:szCs w:val="20"/>
                    </w:rPr>
                    <w:t>Lisa Adamson</w:t>
                  </w:r>
                </w:p>
                <w:p w14:paraId="36CE3001" w14:textId="77777777" w:rsidR="00E91107" w:rsidRDefault="00E91107">
                  <w:pPr>
                    <w:spacing w:after="0" w:line="240" w:lineRule="auto"/>
                    <w:rPr>
                      <w:sz w:val="20"/>
                      <w:szCs w:val="20"/>
                    </w:rPr>
                  </w:pPr>
                </w:p>
              </w:txbxContent>
            </v:textbox>
            <w10:wrap type="square"/>
          </v:shape>
        </w:pict>
      </w:r>
      <w:r w:rsidR="001D3067">
        <w:rPr>
          <w:b/>
          <w:sz w:val="28"/>
          <w:szCs w:val="28"/>
        </w:rPr>
        <w:t>Coalition Receives a Grant to M</w:t>
      </w:r>
      <w:r w:rsidR="00163B38" w:rsidRPr="0076424A">
        <w:rPr>
          <w:b/>
          <w:sz w:val="28"/>
          <w:szCs w:val="28"/>
        </w:rPr>
        <w:t>onitor Algal Blooms</w:t>
      </w:r>
    </w:p>
    <w:p w14:paraId="7F5D6EB7" w14:textId="77777777" w:rsidR="00403D9F" w:rsidRDefault="00163B38" w:rsidP="00616006">
      <w:pPr>
        <w:jc w:val="both"/>
        <w:rPr>
          <w:sz w:val="24"/>
          <w:szCs w:val="24"/>
        </w:rPr>
      </w:pPr>
      <w:r w:rsidRPr="00163B38">
        <w:rPr>
          <w:sz w:val="24"/>
          <w:szCs w:val="24"/>
        </w:rPr>
        <w:t>The Lake Champlain Basin Program has awarded the Assembly Point Water Quality Coalition</w:t>
      </w:r>
      <w:r w:rsidR="00D14E37">
        <w:rPr>
          <w:sz w:val="24"/>
          <w:szCs w:val="24"/>
        </w:rPr>
        <w:t xml:space="preserve"> a Pollution Prevention and Habitat Conservation Grant </w:t>
      </w:r>
      <w:r w:rsidR="00175C94">
        <w:rPr>
          <w:sz w:val="24"/>
          <w:szCs w:val="24"/>
        </w:rPr>
        <w:t>to monitor water quality along the shores of Assembly Point.</w:t>
      </w:r>
      <w:r w:rsidRPr="00163B38">
        <w:rPr>
          <w:sz w:val="24"/>
          <w:szCs w:val="24"/>
        </w:rPr>
        <w:t xml:space="preserve"> Under the grant the Coalition will select 20 to 30 sites to monitor algal blooms along the shoreline. This will be done during the months of July and August during our annual snorkel swims. Residents are invited</w:t>
      </w:r>
      <w:r w:rsidR="008248B0">
        <w:rPr>
          <w:sz w:val="24"/>
          <w:szCs w:val="24"/>
        </w:rPr>
        <w:t xml:space="preserve"> and encouraged </w:t>
      </w:r>
      <w:r w:rsidRPr="00163B38">
        <w:rPr>
          <w:sz w:val="24"/>
          <w:szCs w:val="24"/>
        </w:rPr>
        <w:t xml:space="preserve">to participate in the swims, and to contact Lisa Adamson (518-307-7842) if they think a particular site should be monitored. </w:t>
      </w:r>
    </w:p>
    <w:p w14:paraId="3E6D64A2" w14:textId="77777777" w:rsidR="005A3FDE" w:rsidRDefault="00AD05E5" w:rsidP="00616006">
      <w:pPr>
        <w:jc w:val="both"/>
        <w:rPr>
          <w:sz w:val="24"/>
          <w:szCs w:val="24"/>
        </w:rPr>
      </w:pPr>
      <w:r>
        <w:rPr>
          <w:noProof/>
        </w:rPr>
        <w:drawing>
          <wp:anchor distT="0" distB="15875" distL="118745" distR="118745" simplePos="0" relativeHeight="251794432" behindDoc="0" locked="0" layoutInCell="1" allowOverlap="1" wp14:anchorId="4D867E5C" wp14:editId="3BAA5B7A">
            <wp:simplePos x="0" y="0"/>
            <wp:positionH relativeFrom="page">
              <wp:posOffset>4275455</wp:posOffset>
            </wp:positionH>
            <wp:positionV relativeFrom="page">
              <wp:posOffset>4458335</wp:posOffset>
            </wp:positionV>
            <wp:extent cx="2849880" cy="2018665"/>
            <wp:effectExtent l="0" t="0" r="0" b="0"/>
            <wp:wrapTight wrapText="bothSides">
              <wp:wrapPolygon edited="0">
                <wp:start x="1155" y="0"/>
                <wp:lineTo x="0" y="1359"/>
                <wp:lineTo x="0" y="20112"/>
                <wp:lineTo x="1155" y="21199"/>
                <wp:lineTo x="20214" y="21199"/>
                <wp:lineTo x="21369" y="20112"/>
                <wp:lineTo x="21369" y="1359"/>
                <wp:lineTo x="20214" y="0"/>
                <wp:lineTo x="1155" y="0"/>
              </wp:wrapPolygon>
            </wp:wrapTight>
            <wp:docPr id="30" name="Placeholder"/>
            <wp:cNvGraphicFramePr/>
            <a:graphic xmlns:a="http://schemas.openxmlformats.org/drawingml/2006/main">
              <a:graphicData uri="http://schemas.openxmlformats.org/drawingml/2006/picture">
                <pic:pic xmlns:pic="http://schemas.openxmlformats.org/drawingml/2006/picture">
                  <pic:nvPicPr>
                    <pic:cNvPr id="122"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2849880" cy="2018665"/>
                    </a:xfrm>
                    <a:prstGeom prst="roundRect">
                      <a:avLst/>
                    </a:prstGeom>
                  </pic:spPr>
                </pic:pic>
              </a:graphicData>
            </a:graphic>
            <wp14:sizeRelH relativeFrom="margin">
              <wp14:pctWidth>0</wp14:pctWidth>
            </wp14:sizeRelH>
            <wp14:sizeRelV relativeFrom="margin">
              <wp14:pctHeight>0</wp14:pctHeight>
            </wp14:sizeRelV>
          </wp:anchor>
        </w:drawing>
      </w:r>
      <w:r w:rsidR="00175C94">
        <w:rPr>
          <w:sz w:val="24"/>
          <w:szCs w:val="24"/>
        </w:rPr>
        <w:t xml:space="preserve">Algae collected from the algal blooms will be identified and enumerated for bioassessment. </w:t>
      </w:r>
      <w:r w:rsidR="00163B38" w:rsidRPr="00163B38">
        <w:rPr>
          <w:sz w:val="24"/>
          <w:szCs w:val="24"/>
        </w:rPr>
        <w:t xml:space="preserve">The Palmer Pollution Index which rates the organic pollution levels of a water body will be used to </w:t>
      </w:r>
      <w:r w:rsidR="00175C94">
        <w:rPr>
          <w:sz w:val="24"/>
          <w:szCs w:val="24"/>
        </w:rPr>
        <w:t>evaluate</w:t>
      </w:r>
      <w:r w:rsidR="00163B38" w:rsidRPr="00163B38">
        <w:rPr>
          <w:sz w:val="24"/>
          <w:szCs w:val="24"/>
        </w:rPr>
        <w:t xml:space="preserve"> water quality. The main sources of </w:t>
      </w:r>
      <w:r w:rsidR="00175C94">
        <w:rPr>
          <w:sz w:val="24"/>
          <w:szCs w:val="24"/>
        </w:rPr>
        <w:t xml:space="preserve">lake </w:t>
      </w:r>
      <w:r w:rsidR="00163B38" w:rsidRPr="00163B38">
        <w:rPr>
          <w:sz w:val="24"/>
          <w:szCs w:val="24"/>
        </w:rPr>
        <w:t>pollution are the septic seepage (organic)</w:t>
      </w:r>
      <w:r w:rsidR="00D14E37">
        <w:rPr>
          <w:sz w:val="24"/>
          <w:szCs w:val="24"/>
        </w:rPr>
        <w:t>,</w:t>
      </w:r>
      <w:r w:rsidR="00163B38" w:rsidRPr="00163B38">
        <w:rPr>
          <w:sz w:val="24"/>
          <w:szCs w:val="24"/>
        </w:rPr>
        <w:t xml:space="preserve"> storm</w:t>
      </w:r>
      <w:r w:rsidR="00D14E37">
        <w:rPr>
          <w:sz w:val="24"/>
          <w:szCs w:val="24"/>
        </w:rPr>
        <w:t xml:space="preserve"> </w:t>
      </w:r>
      <w:r w:rsidR="00163B38" w:rsidRPr="00163B38">
        <w:rPr>
          <w:sz w:val="24"/>
          <w:szCs w:val="24"/>
        </w:rPr>
        <w:t>water runoff,</w:t>
      </w:r>
      <w:r w:rsidR="00163B38" w:rsidRPr="00163B38" w:rsidDel="00751A35">
        <w:rPr>
          <w:sz w:val="24"/>
          <w:szCs w:val="24"/>
        </w:rPr>
        <w:t xml:space="preserve"> </w:t>
      </w:r>
      <w:r w:rsidR="00163B38" w:rsidRPr="00163B38">
        <w:rPr>
          <w:sz w:val="24"/>
          <w:szCs w:val="24"/>
        </w:rPr>
        <w:t>fertili</w:t>
      </w:r>
      <w:r w:rsidR="00175C94">
        <w:rPr>
          <w:sz w:val="24"/>
          <w:szCs w:val="24"/>
        </w:rPr>
        <w:t>zers, pesticides and road salt.</w:t>
      </w:r>
      <w:r w:rsidR="00163B38" w:rsidRPr="00163B38">
        <w:rPr>
          <w:sz w:val="24"/>
          <w:szCs w:val="24"/>
        </w:rPr>
        <w:t xml:space="preserve"> </w:t>
      </w:r>
    </w:p>
    <w:p w14:paraId="05BA61F6" w14:textId="77777777" w:rsidR="00163B38" w:rsidRPr="00163B38" w:rsidRDefault="00163B38" w:rsidP="00C705C1">
      <w:pPr>
        <w:tabs>
          <w:tab w:val="left" w:pos="9180"/>
        </w:tabs>
        <w:jc w:val="both"/>
        <w:rPr>
          <w:sz w:val="24"/>
          <w:szCs w:val="24"/>
        </w:rPr>
      </w:pPr>
      <w:r w:rsidRPr="00163B38">
        <w:rPr>
          <w:sz w:val="24"/>
          <w:szCs w:val="24"/>
        </w:rPr>
        <w:t xml:space="preserve">All of us have seen the resulting decline in water quality from the </w:t>
      </w:r>
      <w:proofErr w:type="gramStart"/>
      <w:r w:rsidRPr="00163B38">
        <w:rPr>
          <w:sz w:val="24"/>
          <w:szCs w:val="24"/>
        </w:rPr>
        <w:t>scum which</w:t>
      </w:r>
      <w:proofErr w:type="gramEnd"/>
      <w:r w:rsidRPr="00163B38">
        <w:rPr>
          <w:sz w:val="24"/>
          <w:szCs w:val="24"/>
        </w:rPr>
        <w:t xml:space="preserve"> coats our boats to the muck that clings to our docks to the blooms that carpet our lake bottoms.  The project will also examine the Town of Queensbury septic system inventory to evaluate the state of septic systems on Assembly Point. Residents are encouraged to return the septic system questionnaire to the Town if they have not already done so. </w:t>
      </w:r>
    </w:p>
    <w:p w14:paraId="5A4CDC4E" w14:textId="77777777" w:rsidR="00AD05E5" w:rsidRPr="005B3878" w:rsidRDefault="00852DA8" w:rsidP="005B3878">
      <w:pPr>
        <w:tabs>
          <w:tab w:val="center" w:pos="5076"/>
          <w:tab w:val="left" w:pos="6420"/>
        </w:tabs>
        <w:ind w:left="360"/>
        <w:rPr>
          <w:b/>
          <w:sz w:val="36"/>
          <w:szCs w:val="36"/>
        </w:rPr>
      </w:pPr>
      <w:r>
        <w:rPr>
          <w:noProof/>
        </w:rPr>
        <mc:AlternateContent>
          <mc:Choice Requires="wps">
            <w:drawing>
              <wp:anchor distT="152400" distB="152400" distL="152400" distR="152400" simplePos="0" relativeHeight="251789312" behindDoc="0" locked="0" layoutInCell="1" allowOverlap="1" wp14:anchorId="118418D0" wp14:editId="13B88D9A">
                <wp:simplePos x="0" y="0"/>
                <wp:positionH relativeFrom="page">
                  <wp:posOffset>4868545</wp:posOffset>
                </wp:positionH>
                <wp:positionV relativeFrom="page">
                  <wp:posOffset>7545705</wp:posOffset>
                </wp:positionV>
                <wp:extent cx="2018665" cy="949960"/>
                <wp:effectExtent l="0" t="0" r="13335" b="15240"/>
                <wp:wrapThrough wrapText="bothSides">
                  <wp:wrapPolygon edited="0">
                    <wp:start x="0" y="0"/>
                    <wp:lineTo x="0" y="21369"/>
                    <wp:lineTo x="21471" y="21369"/>
                    <wp:lineTo x="21471"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949960"/>
                        </a:xfrm>
                        <a:prstGeom prst="rect">
                          <a:avLst/>
                        </a:prstGeom>
                        <a:solidFill>
                          <a:schemeClr val="accent1">
                            <a:lumMod val="20000"/>
                            <a:lumOff val="80000"/>
                          </a:schemeClr>
                        </a:solidFill>
                        <a:ln w="12700">
                          <a:solidFill>
                            <a:schemeClr val="tx1">
                              <a:lumMod val="100000"/>
                              <a:lumOff val="0"/>
                            </a:schemeClr>
                          </a:solidFill>
                          <a:miter lim="400000"/>
                          <a:headEnd/>
                          <a:tailEnd/>
                        </a:ln>
                      </wps:spPr>
                      <wps:txbx>
                        <w:txbxContent>
                          <w:p w14:paraId="6DBF90F5" w14:textId="77777777" w:rsidR="00E91107" w:rsidRPr="00852DA8" w:rsidRDefault="00E91107"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r w:rsidRPr="00852DA8">
                              <w:rPr>
                                <w:rFonts w:ascii="Times New Roman" w:hAnsi="Times New Roman" w:cs="Times New Roman"/>
                                <w:sz w:val="22"/>
                                <w:szCs w:val="22"/>
                              </w:rPr>
                              <w:t xml:space="preserve">Please consider a tax exempt </w:t>
                            </w:r>
                          </w:p>
                          <w:p w14:paraId="6928F96B" w14:textId="77777777" w:rsidR="00E91107" w:rsidRPr="00852DA8" w:rsidRDefault="00E91107"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proofErr w:type="gramStart"/>
                            <w:r w:rsidRPr="00852DA8">
                              <w:rPr>
                                <w:rFonts w:ascii="Times New Roman" w:hAnsi="Times New Roman" w:cs="Times New Roman"/>
                                <w:sz w:val="22"/>
                                <w:szCs w:val="22"/>
                              </w:rPr>
                              <w:t>donation</w:t>
                            </w:r>
                            <w:proofErr w:type="gramEnd"/>
                            <w:r w:rsidRPr="00852DA8">
                              <w:rPr>
                                <w:rFonts w:ascii="Times New Roman" w:hAnsi="Times New Roman" w:cs="Times New Roman"/>
                                <w:sz w:val="22"/>
                                <w:szCs w:val="22"/>
                              </w:rPr>
                              <w:t xml:space="preserve"> to the APWQC. </w:t>
                            </w:r>
                          </w:p>
                          <w:p w14:paraId="63F565CB" w14:textId="77777777" w:rsidR="00E91107" w:rsidRPr="00852DA8" w:rsidRDefault="00E91107"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r w:rsidRPr="00852DA8">
                              <w:rPr>
                                <w:rFonts w:ascii="Times New Roman" w:hAnsi="Times New Roman" w:cs="Times New Roman"/>
                                <w:sz w:val="22"/>
                                <w:szCs w:val="22"/>
                              </w:rPr>
                              <w:t>Beverly Pozzi 656-9440</w:t>
                            </w:r>
                          </w:p>
                          <w:p w14:paraId="584F1A79" w14:textId="77777777" w:rsidR="00E91107" w:rsidRPr="004F5844" w:rsidRDefault="00E91107"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8"/>
                                <w:szCs w:val="28"/>
                              </w:rPr>
                            </w:pPr>
                            <w:r w:rsidRPr="004F5844">
                              <w:rPr>
                                <w:rStyle w:val="Hyperlink0"/>
                                <w:rFonts w:ascii="Times New Roman" w:hAnsi="Times New Roman" w:cs="Times New Roman"/>
                                <w:color w:val="0000CD"/>
                                <w:sz w:val="28"/>
                                <w:szCs w:val="28"/>
                              </w:rPr>
                              <w:t>apwqc7@gmail.com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83.35pt;margin-top:594.15pt;width:158.95pt;height:74.8pt;z-index:251789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" fillcolor="#daeaf4 [660]" strokecolor="black [3213]" strokeweight="1pt">
                <v:stroke miterlimit="4"/>
                <v:textbox inset="0,0,0,0">
                  <w:txbxContent>
                    <w:p w:rsidR="004D215E" w:rsidRPr="00852DA8" w:rsidRDefault="004D215E"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r w:rsidRPr="00852DA8">
                        <w:rPr>
                          <w:rFonts w:ascii="Times New Roman" w:hAnsi="Times New Roman" w:cs="Times New Roman"/>
                          <w:sz w:val="22"/>
                          <w:szCs w:val="22"/>
                        </w:rPr>
                        <w:t xml:space="preserve">Please consider a tax exempt </w:t>
                      </w:r>
                    </w:p>
                    <w:p w:rsidR="004D215E" w:rsidRPr="00852DA8" w:rsidRDefault="004D215E"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proofErr w:type="gramStart"/>
                      <w:r w:rsidRPr="00852DA8">
                        <w:rPr>
                          <w:rFonts w:ascii="Times New Roman" w:hAnsi="Times New Roman" w:cs="Times New Roman"/>
                          <w:sz w:val="22"/>
                          <w:szCs w:val="22"/>
                        </w:rPr>
                        <w:t>donation</w:t>
                      </w:r>
                      <w:proofErr w:type="gramEnd"/>
                      <w:r w:rsidRPr="00852DA8">
                        <w:rPr>
                          <w:rFonts w:ascii="Times New Roman" w:hAnsi="Times New Roman" w:cs="Times New Roman"/>
                          <w:sz w:val="22"/>
                          <w:szCs w:val="22"/>
                        </w:rPr>
                        <w:t xml:space="preserve"> to the APWQC. </w:t>
                      </w:r>
                    </w:p>
                    <w:p w:rsidR="004D215E" w:rsidRPr="00852DA8" w:rsidRDefault="004D215E"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2"/>
                          <w:szCs w:val="22"/>
                        </w:rPr>
                      </w:pPr>
                      <w:r w:rsidRPr="00852DA8">
                        <w:rPr>
                          <w:rFonts w:ascii="Times New Roman" w:hAnsi="Times New Roman" w:cs="Times New Roman"/>
                          <w:sz w:val="22"/>
                          <w:szCs w:val="22"/>
                        </w:rPr>
                        <w:t>Beverly Pozzi 656-9440</w:t>
                      </w:r>
                    </w:p>
                    <w:p w:rsidR="004D215E" w:rsidRPr="004F5844" w:rsidRDefault="004D215E" w:rsidP="00852DA8">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ind w:left="380"/>
                        <w:rPr>
                          <w:rFonts w:ascii="Times New Roman" w:hAnsi="Times New Roman" w:cs="Times New Roman"/>
                          <w:sz w:val="28"/>
                          <w:szCs w:val="28"/>
                        </w:rPr>
                      </w:pPr>
                      <w:r w:rsidRPr="004F5844">
                        <w:rPr>
                          <w:rStyle w:val="Hyperlink0"/>
                          <w:rFonts w:ascii="Times New Roman" w:hAnsi="Times New Roman" w:cs="Times New Roman"/>
                          <w:color w:val="0000CD"/>
                          <w:sz w:val="28"/>
                          <w:szCs w:val="28"/>
                        </w:rPr>
                        <w:t>apwqc7@gmail.com</w:t>
                      </w:r>
                    </w:p>
                  </w:txbxContent>
                </v:textbox>
                <w10:wrap type="through" anchorx="page" anchory="page"/>
              </v:rect>
            </w:pict>
          </mc:Fallback>
        </mc:AlternateContent>
      </w:r>
      <w:r w:rsidRPr="0076424A">
        <w:rPr>
          <w:noProof/>
          <w:sz w:val="28"/>
          <w:szCs w:val="28"/>
        </w:rPr>
        <mc:AlternateContent>
          <mc:Choice Requires="wps">
            <w:drawing>
              <wp:anchor distT="12700" distB="12700" distL="12700" distR="12700" simplePos="0" relativeHeight="251790336" behindDoc="0" locked="0" layoutInCell="1" allowOverlap="1" wp14:anchorId="2A1CFC9A" wp14:editId="35136781">
                <wp:simplePos x="0" y="0"/>
                <wp:positionH relativeFrom="page">
                  <wp:posOffset>950595</wp:posOffset>
                </wp:positionH>
                <wp:positionV relativeFrom="page">
                  <wp:posOffset>7545705</wp:posOffset>
                </wp:positionV>
                <wp:extent cx="3562350" cy="1187450"/>
                <wp:effectExtent l="0" t="0" r="19050" b="31750"/>
                <wp:wrapThrough wrapText="bothSides">
                  <wp:wrapPolygon edited="0">
                    <wp:start x="0" y="0"/>
                    <wp:lineTo x="0" y="21716"/>
                    <wp:lineTo x="21561" y="21716"/>
                    <wp:lineTo x="21561" y="0"/>
                    <wp:lineTo x="0" y="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187450"/>
                        </a:xfrm>
                        <a:prstGeom prst="rect">
                          <a:avLst/>
                        </a:prstGeom>
                        <a:solidFill>
                          <a:schemeClr val="accent2">
                            <a:lumMod val="20000"/>
                            <a:lumOff val="80000"/>
                          </a:schemeClr>
                        </a:solidFill>
                        <a:ln w="12700">
                          <a:solidFill>
                            <a:srgbClr val="820E00"/>
                          </a:solidFill>
                          <a:miter lim="400000"/>
                          <a:headEnd/>
                          <a:tailEnd/>
                        </a:ln>
                      </wps:spPr>
                      <wps:txbx>
                        <w:txbxContent>
                          <w:p w14:paraId="358B0847" w14:textId="77777777" w:rsidR="00E91107" w:rsidRPr="005B3878" w:rsidRDefault="00E91107" w:rsidP="00852DA8">
                            <w:pPr>
                              <w:pStyle w:val="SidebarHeadline"/>
                              <w:spacing w:after="20"/>
                              <w:jc w:val="left"/>
                              <w:rPr>
                                <w:rFonts w:ascii="Times New Roman" w:hAnsi="Times New Roman"/>
                                <w:b/>
                                <w:bCs/>
                                <w:sz w:val="18"/>
                                <w:szCs w:val="18"/>
                              </w:rPr>
                            </w:pPr>
                            <w:r w:rsidRPr="00C705C1">
                              <w:rPr>
                                <w:rFonts w:ascii="Times New Roman" w:hAnsi="Times New Roman"/>
                                <w:b/>
                                <w:bCs/>
                                <w:sz w:val="18"/>
                                <w:szCs w:val="18"/>
                              </w:rPr>
                              <w:t>The Assembly Point Water Quality Coalition, Inc. is a 501c3 non-profit corporation committed to improving and restoring water quality and compromised ecosystems in the Lake George Lake Champlain Basin by supporting policies, regulations and practices which preserve and protect waters and watersheds.</w:t>
                            </w:r>
                            <w:r>
                              <w:rPr>
                                <w:b/>
                              </w:rPr>
                              <w:t xml:space="preserve"> </w:t>
                            </w:r>
                            <w:r w:rsidRPr="00D14E37">
                              <w:rPr>
                                <w:rFonts w:ascii="Times New Roman" w:hAnsi="Times New Roman" w:cs="Times New Roman"/>
                                <w:b/>
                                <w:sz w:val="22"/>
                                <w:szCs w:val="22"/>
                              </w:rPr>
                              <w:t>www.assemblypt.com</w:t>
                            </w:r>
                          </w:p>
                          <w:p w14:paraId="31C94DA8" w14:textId="77777777" w:rsidR="00E91107" w:rsidRPr="00CA69F5" w:rsidRDefault="00E91107" w:rsidP="00852DA8">
                            <w:pPr>
                              <w:pStyle w:val="Body"/>
                              <w:ind w:left="720" w:firstLine="270"/>
                            </w:pPr>
                          </w:p>
                        </w:txbxContent>
                      </wps:txbx>
                      <wps:bodyPr rot="0" vert="horz" wrap="square" lIns="127000" tIns="127000" rIns="127000" bIns="1270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74.85pt;margin-top:594.15pt;width:280.5pt;height:93.5pt;z-index:251790336;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" fillcolor="#e1f3d6 [661]" strokecolor="#820e00" strokeweight="1pt">
                <v:stroke miterlimit="4"/>
                <v:textbox inset="10pt,10pt,10pt,10pt">
                  <w:txbxContent>
                    <w:p w:rsidR="004D215E" w:rsidRPr="005B3878" w:rsidRDefault="004D215E" w:rsidP="00852DA8">
                      <w:pPr>
                        <w:pStyle w:val="SidebarHeadline"/>
                        <w:spacing w:after="20"/>
                        <w:jc w:val="left"/>
                        <w:rPr>
                          <w:rFonts w:ascii="Times New Roman" w:hAnsi="Times New Roman"/>
                          <w:b/>
                          <w:bCs/>
                          <w:sz w:val="18"/>
                          <w:szCs w:val="18"/>
                        </w:rPr>
                      </w:pPr>
                      <w:r w:rsidRPr="00C705C1">
                        <w:rPr>
                          <w:rFonts w:ascii="Times New Roman" w:hAnsi="Times New Roman"/>
                          <w:b/>
                          <w:bCs/>
                          <w:sz w:val="18"/>
                          <w:szCs w:val="18"/>
                        </w:rPr>
                        <w:t>The Assembly Point Water Quality Coalition, Inc. is a 501c3 non-profit corporation committed to improving and restoring water quality and compromised ecosystems in the Lake George Lake Champlain Basin by supporting policies, regulations and practices which preserve and protect waters and watersheds.</w:t>
                      </w:r>
                      <w:r>
                        <w:rPr>
                          <w:b/>
                        </w:rPr>
                        <w:t xml:space="preserve"> </w:t>
                      </w:r>
                      <w:r w:rsidRPr="00D14E37">
                        <w:rPr>
                          <w:rFonts w:ascii="Times New Roman" w:hAnsi="Times New Roman" w:cs="Times New Roman"/>
                          <w:b/>
                          <w:sz w:val="22"/>
                          <w:szCs w:val="22"/>
                        </w:rPr>
                        <w:t>www.assemblypt.com</w:t>
                      </w:r>
                    </w:p>
                    <w:p w:rsidR="004D215E" w:rsidRPr="00CA69F5" w:rsidRDefault="004D215E" w:rsidP="00852DA8">
                      <w:pPr>
                        <w:pStyle w:val="Body"/>
                        <w:ind w:left="720" w:firstLine="270"/>
                      </w:pPr>
                    </w:p>
                  </w:txbxContent>
                </v:textbox>
                <w10:wrap type="through" anchorx="page" anchory="page"/>
              </v:rect>
            </w:pict>
          </mc:Fallback>
        </mc:AlternateContent>
      </w:r>
    </w:p>
    <w:p w14:paraId="51AC702E" w14:textId="77777777" w:rsidR="005B3878" w:rsidRDefault="005B3878" w:rsidP="00163B38">
      <w:pPr>
        <w:jc w:val="both"/>
        <w:rPr>
          <w:b/>
          <w:sz w:val="28"/>
          <w:szCs w:val="28"/>
        </w:rPr>
      </w:pPr>
    </w:p>
    <w:p w14:paraId="5F58785D" w14:textId="77777777" w:rsidR="005B3878" w:rsidRDefault="005B3878" w:rsidP="00163B38">
      <w:pPr>
        <w:jc w:val="both"/>
        <w:rPr>
          <w:b/>
          <w:sz w:val="28"/>
          <w:szCs w:val="28"/>
        </w:rPr>
      </w:pPr>
    </w:p>
    <w:p w14:paraId="600E77F4" w14:textId="77777777" w:rsidR="005B3878" w:rsidRDefault="005B3878" w:rsidP="00163B38">
      <w:pPr>
        <w:jc w:val="both"/>
        <w:rPr>
          <w:b/>
          <w:sz w:val="28"/>
          <w:szCs w:val="28"/>
        </w:rPr>
      </w:pPr>
    </w:p>
    <w:p w14:paraId="261CA242" w14:textId="77777777" w:rsidR="005B3878" w:rsidRDefault="005B3878" w:rsidP="00163B38">
      <w:pPr>
        <w:jc w:val="both"/>
        <w:rPr>
          <w:b/>
          <w:sz w:val="28"/>
          <w:szCs w:val="28"/>
        </w:rPr>
      </w:pPr>
    </w:p>
    <w:p w14:paraId="338996EB" w14:textId="77777777" w:rsidR="00163B38" w:rsidRPr="00F17465" w:rsidRDefault="00163B38" w:rsidP="00163B38">
      <w:pPr>
        <w:jc w:val="both"/>
        <w:rPr>
          <w:b/>
          <w:sz w:val="28"/>
          <w:szCs w:val="28"/>
        </w:rPr>
      </w:pPr>
      <w:r w:rsidRPr="00F17465">
        <w:rPr>
          <w:b/>
          <w:sz w:val="28"/>
          <w:szCs w:val="28"/>
        </w:rPr>
        <w:lastRenderedPageBreak/>
        <w:t>Short notes</w:t>
      </w:r>
    </w:p>
    <w:p w14:paraId="406F8026" w14:textId="77777777" w:rsidR="00163B38" w:rsidRPr="00403D9F" w:rsidRDefault="00163B38" w:rsidP="0030012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jc w:val="both"/>
        <w:rPr>
          <w:sz w:val="24"/>
          <w:szCs w:val="24"/>
        </w:rPr>
      </w:pPr>
      <w:r w:rsidRPr="00403D9F">
        <w:rPr>
          <w:sz w:val="24"/>
          <w:szCs w:val="24"/>
        </w:rPr>
        <w:t xml:space="preserve">The Coalition thanks the following residents for their generous donations: Frances and Calvin Goldscheider, Miriam Brown, Mary Helen O’Keeffe, Sheila Ann Carrell of the William Bernard Trust, Rolf and Luisa Ahlers, Robert and Marg Vanderhyde and Tim and Kathy Bechard. </w:t>
      </w:r>
    </w:p>
    <w:p w14:paraId="10941649" w14:textId="77777777" w:rsidR="00403D9F" w:rsidRPr="00403D9F" w:rsidRDefault="00403D9F" w:rsidP="00403D9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sz w:val="24"/>
          <w:szCs w:val="24"/>
        </w:rPr>
      </w:pPr>
    </w:p>
    <w:p w14:paraId="1C27B840" w14:textId="77777777" w:rsidR="0083379B" w:rsidRPr="0030012B" w:rsidRDefault="005B3878" w:rsidP="0083379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jc w:val="both"/>
        <w:rPr>
          <w:sz w:val="32"/>
          <w:szCs w:val="32"/>
        </w:rPr>
      </w:pPr>
      <w:r>
        <w:rPr>
          <w:noProof/>
        </w:rPr>
        <mc:AlternateContent>
          <mc:Choice Requires="wps">
            <w:drawing>
              <wp:anchor distT="0" distB="0" distL="114300" distR="114300" simplePos="0" relativeHeight="251799552" behindDoc="0" locked="0" layoutInCell="1" allowOverlap="1" wp14:anchorId="4476853F" wp14:editId="11E2A35F">
                <wp:simplePos x="0" y="0"/>
                <wp:positionH relativeFrom="column">
                  <wp:posOffset>3769995</wp:posOffset>
                </wp:positionH>
                <wp:positionV relativeFrom="paragraph">
                  <wp:posOffset>2904490</wp:posOffset>
                </wp:positionV>
                <wp:extent cx="6400800" cy="1424940"/>
                <wp:effectExtent l="25400" t="25400" r="2540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1424940"/>
                        </a:xfrm>
                        <a:prstGeom prst="rect">
                          <a:avLst/>
                        </a:prstGeom>
                        <a:noFill/>
                        <a:ln w="57150" cmpd="sng">
                          <a:solidFill>
                            <a:srgbClr val="0000FF"/>
                          </a:solidFill>
                        </a:ln>
                        <a:effectLst/>
                        <a:extLst>
                          <a:ext uri="{C572A759-6A51-4108-AA02-DFA0A04FC94B}">
                            <ma14:wrappingTextBoxFlag xmlns:ma14="http://schemas.microsoft.com/office/mac/drawingml/2011/main"/>
                          </a:ext>
                        </a:extLst>
                      </wps:spPr>
                      <wps:txbx>
                        <w:txbxContent>
                          <w:p w14:paraId="42D7960F" w14:textId="77777777" w:rsidR="00E91107" w:rsidRPr="0030012B" w:rsidRDefault="00E91107" w:rsidP="008E3F25">
                            <w:pPr>
                              <w:tabs>
                                <w:tab w:val="left" w:pos="973"/>
                              </w:tabs>
                              <w:jc w:val="center"/>
                              <w:rPr>
                                <w:b/>
                                <w:sz w:val="24"/>
                                <w:szCs w:val="24"/>
                              </w:rPr>
                            </w:pPr>
                            <w:bookmarkStart w:id="0" w:name="_GoBack"/>
                            <w:r w:rsidRPr="0030012B">
                              <w:rPr>
                                <w:b/>
                                <w:sz w:val="24"/>
                                <w:szCs w:val="24"/>
                              </w:rPr>
                              <w:t>SAVE THE DATES</w:t>
                            </w:r>
                          </w:p>
                          <w:p w14:paraId="63A486E1" w14:textId="77777777" w:rsidR="00E91107" w:rsidRPr="008E3F25" w:rsidRDefault="00E91107" w:rsidP="000639AD">
                            <w:pPr>
                              <w:tabs>
                                <w:tab w:val="left" w:pos="973"/>
                              </w:tabs>
                              <w:rPr>
                                <w:sz w:val="24"/>
                                <w:szCs w:val="24"/>
                              </w:rPr>
                            </w:pPr>
                            <w:r w:rsidRPr="008E3F25">
                              <w:rPr>
                                <w:sz w:val="24"/>
                                <w:szCs w:val="24"/>
                              </w:rPr>
                              <w:t xml:space="preserve">The </w:t>
                            </w:r>
                            <w:r w:rsidRPr="008E3F25">
                              <w:rPr>
                                <w:b/>
                                <w:sz w:val="24"/>
                                <w:szCs w:val="24"/>
                              </w:rPr>
                              <w:t>Annual Snorkel Swims</w:t>
                            </w:r>
                            <w:r w:rsidRPr="008E3F25">
                              <w:rPr>
                                <w:sz w:val="24"/>
                                <w:szCs w:val="24"/>
                              </w:rPr>
                              <w:t xml:space="preserve"> are scheduled for the last week of July and first week of August.  Please contact Lisa Adamson to join (518) 307-7842</w:t>
                            </w:r>
                          </w:p>
                          <w:p w14:paraId="39D73FE1" w14:textId="77777777" w:rsidR="00E91107" w:rsidRPr="008E3F25" w:rsidRDefault="00E91107" w:rsidP="0030012B">
                            <w:pPr>
                              <w:tabs>
                                <w:tab w:val="left" w:pos="973"/>
                              </w:tabs>
                              <w:rPr>
                                <w:sz w:val="24"/>
                                <w:szCs w:val="24"/>
                              </w:rPr>
                            </w:pPr>
                            <w:r w:rsidRPr="008E3F25">
                              <w:rPr>
                                <w:sz w:val="24"/>
                                <w:szCs w:val="24"/>
                              </w:rPr>
                              <w:t xml:space="preserve">The </w:t>
                            </w:r>
                            <w:r w:rsidRPr="008E3F25">
                              <w:rPr>
                                <w:b/>
                                <w:sz w:val="24"/>
                                <w:szCs w:val="24"/>
                              </w:rPr>
                              <w:t>Assembly Point Social</w:t>
                            </w:r>
                            <w:r w:rsidRPr="008E3F25">
                              <w:rPr>
                                <w:sz w:val="24"/>
                                <w:szCs w:val="24"/>
                              </w:rPr>
                              <w:t xml:space="preserve"> and Annual Meeting will be held at the Cleverdale Country Store on August 16</w:t>
                            </w:r>
                            <w:r w:rsidRPr="008E3F25">
                              <w:rPr>
                                <w:sz w:val="24"/>
                                <w:szCs w:val="24"/>
                                <w:vertAlign w:val="superscript"/>
                              </w:rPr>
                              <w:t>th</w:t>
                            </w:r>
                            <w:r>
                              <w:rPr>
                                <w:sz w:val="24"/>
                                <w:szCs w:val="24"/>
                              </w:rPr>
                              <w:t xml:space="preserve"> from</w:t>
                            </w:r>
                            <w:r w:rsidRPr="008E3F25">
                              <w:rPr>
                                <w:sz w:val="24"/>
                                <w:szCs w:val="24"/>
                              </w:rPr>
                              <w:t xml:space="preserve"> 5</w:t>
                            </w:r>
                            <w:r>
                              <w:rPr>
                                <w:sz w:val="24"/>
                                <w:szCs w:val="24"/>
                              </w:rPr>
                              <w:t xml:space="preserve"> to 7 </w:t>
                            </w:r>
                            <w:r w:rsidRPr="008E3F25">
                              <w:rPr>
                                <w:sz w:val="24"/>
                                <w:szCs w:val="24"/>
                              </w:rPr>
                              <w:t xml:space="preserve">pm. Live Music. All are invited to attend. </w:t>
                            </w:r>
                          </w:p>
                          <w:bookmarkEnd w:i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296.85pt;margin-top:228.7pt;width:7in;height:112.2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" filled="f" strokecolor="blue" strokeweight="4.5pt">
                <v:textbox>
                  <w:txbxContent>
                    <w:p w14:paraId="42D7960F" w14:textId="77777777" w:rsidR="00E91107" w:rsidRPr="0030012B" w:rsidRDefault="00E91107" w:rsidP="008E3F25">
                      <w:pPr>
                        <w:tabs>
                          <w:tab w:val="left" w:pos="973"/>
                        </w:tabs>
                        <w:jc w:val="center"/>
                        <w:rPr>
                          <w:b/>
                          <w:sz w:val="24"/>
                          <w:szCs w:val="24"/>
                        </w:rPr>
                      </w:pPr>
                      <w:bookmarkStart w:id="1" w:name="_GoBack"/>
                      <w:r w:rsidRPr="0030012B">
                        <w:rPr>
                          <w:b/>
                          <w:sz w:val="24"/>
                          <w:szCs w:val="24"/>
                        </w:rPr>
                        <w:t>SAVE THE DATES</w:t>
                      </w:r>
                    </w:p>
                    <w:p w14:paraId="63A486E1" w14:textId="77777777" w:rsidR="00E91107" w:rsidRPr="008E3F25" w:rsidRDefault="00E91107" w:rsidP="000639AD">
                      <w:pPr>
                        <w:tabs>
                          <w:tab w:val="left" w:pos="973"/>
                        </w:tabs>
                        <w:rPr>
                          <w:sz w:val="24"/>
                          <w:szCs w:val="24"/>
                        </w:rPr>
                      </w:pPr>
                      <w:r w:rsidRPr="008E3F25">
                        <w:rPr>
                          <w:sz w:val="24"/>
                          <w:szCs w:val="24"/>
                        </w:rPr>
                        <w:t xml:space="preserve">The </w:t>
                      </w:r>
                      <w:r w:rsidRPr="008E3F25">
                        <w:rPr>
                          <w:b/>
                          <w:sz w:val="24"/>
                          <w:szCs w:val="24"/>
                        </w:rPr>
                        <w:t>Annual Snorkel Swims</w:t>
                      </w:r>
                      <w:r w:rsidRPr="008E3F25">
                        <w:rPr>
                          <w:sz w:val="24"/>
                          <w:szCs w:val="24"/>
                        </w:rPr>
                        <w:t xml:space="preserve"> are scheduled for the last week of July and first week of August.  Please contact Lisa Adamson to join (518) 307-7842</w:t>
                      </w:r>
                    </w:p>
                    <w:p w14:paraId="39D73FE1" w14:textId="77777777" w:rsidR="00E91107" w:rsidRPr="008E3F25" w:rsidRDefault="00E91107" w:rsidP="0030012B">
                      <w:pPr>
                        <w:tabs>
                          <w:tab w:val="left" w:pos="973"/>
                        </w:tabs>
                        <w:rPr>
                          <w:sz w:val="24"/>
                          <w:szCs w:val="24"/>
                        </w:rPr>
                      </w:pPr>
                      <w:r w:rsidRPr="008E3F25">
                        <w:rPr>
                          <w:sz w:val="24"/>
                          <w:szCs w:val="24"/>
                        </w:rPr>
                        <w:t xml:space="preserve">The </w:t>
                      </w:r>
                      <w:r w:rsidRPr="008E3F25">
                        <w:rPr>
                          <w:b/>
                          <w:sz w:val="24"/>
                          <w:szCs w:val="24"/>
                        </w:rPr>
                        <w:t>Assembly Point Social</w:t>
                      </w:r>
                      <w:r w:rsidRPr="008E3F25">
                        <w:rPr>
                          <w:sz w:val="24"/>
                          <w:szCs w:val="24"/>
                        </w:rPr>
                        <w:t xml:space="preserve"> and Annual Meeting will be held at the Cleverdale Country Store on August 16</w:t>
                      </w:r>
                      <w:r w:rsidRPr="008E3F25">
                        <w:rPr>
                          <w:sz w:val="24"/>
                          <w:szCs w:val="24"/>
                          <w:vertAlign w:val="superscript"/>
                        </w:rPr>
                        <w:t>th</w:t>
                      </w:r>
                      <w:r>
                        <w:rPr>
                          <w:sz w:val="24"/>
                          <w:szCs w:val="24"/>
                        </w:rPr>
                        <w:t xml:space="preserve"> from</w:t>
                      </w:r>
                      <w:r w:rsidRPr="008E3F25">
                        <w:rPr>
                          <w:sz w:val="24"/>
                          <w:szCs w:val="24"/>
                        </w:rPr>
                        <w:t xml:space="preserve"> 5</w:t>
                      </w:r>
                      <w:r>
                        <w:rPr>
                          <w:sz w:val="24"/>
                          <w:szCs w:val="24"/>
                        </w:rPr>
                        <w:t xml:space="preserve"> to 7 </w:t>
                      </w:r>
                      <w:r w:rsidRPr="008E3F25">
                        <w:rPr>
                          <w:sz w:val="24"/>
                          <w:szCs w:val="24"/>
                        </w:rPr>
                        <w:t xml:space="preserve">pm. Live Music. All are invited to attend. </w:t>
                      </w:r>
                    </w:p>
                    <w:bookmarkEnd w:id="1"/>
                  </w:txbxContent>
                </v:textbox>
                <w10:wrap type="square"/>
              </v:shape>
            </w:pict>
          </mc:Fallback>
        </mc:AlternateContent>
      </w:r>
      <w:r w:rsidR="0034240A" w:rsidRPr="00403D9F">
        <w:rPr>
          <w:rFonts w:ascii="Helvetica" w:hAnsi="Helvetica" w:cs="Helvetica"/>
          <w:noProof/>
          <w:sz w:val="24"/>
          <w:szCs w:val="24"/>
        </w:rPr>
        <w:drawing>
          <wp:anchor distT="0" distB="0" distL="114300" distR="114300" simplePos="0" relativeHeight="251796480" behindDoc="0" locked="0" layoutInCell="1" allowOverlap="1" wp14:anchorId="3EA2330D" wp14:editId="6F8D54C2">
            <wp:simplePos x="0" y="0"/>
            <wp:positionH relativeFrom="column">
              <wp:posOffset>2871470</wp:posOffset>
            </wp:positionH>
            <wp:positionV relativeFrom="paragraph">
              <wp:posOffset>52070</wp:posOffset>
            </wp:positionV>
            <wp:extent cx="3648075" cy="2018665"/>
            <wp:effectExtent l="0" t="0" r="9525"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B38" w:rsidRPr="0030012B">
        <w:rPr>
          <w:sz w:val="24"/>
          <w:szCs w:val="24"/>
        </w:rPr>
        <w:t xml:space="preserve">The Lake George Park Commission tabled the Harris Bay Yacht Club </w:t>
      </w:r>
      <w:r w:rsidR="00987E22" w:rsidRPr="0030012B">
        <w:rPr>
          <w:sz w:val="24"/>
          <w:szCs w:val="24"/>
        </w:rPr>
        <w:t>application</w:t>
      </w:r>
      <w:r w:rsidR="00163B38" w:rsidRPr="0030012B">
        <w:rPr>
          <w:sz w:val="24"/>
          <w:szCs w:val="24"/>
        </w:rPr>
        <w:t xml:space="preserve"> to reconfigure its docks. The </w:t>
      </w:r>
      <w:r w:rsidR="00987E22" w:rsidRPr="0030012B">
        <w:rPr>
          <w:sz w:val="24"/>
          <w:szCs w:val="24"/>
        </w:rPr>
        <w:t>application</w:t>
      </w:r>
      <w:r w:rsidR="00163B38" w:rsidRPr="0030012B">
        <w:rPr>
          <w:sz w:val="24"/>
          <w:szCs w:val="24"/>
        </w:rPr>
        <w:t xml:space="preserve"> </w:t>
      </w:r>
      <w:r w:rsidR="0030012B" w:rsidRPr="0030012B">
        <w:rPr>
          <w:sz w:val="24"/>
          <w:szCs w:val="24"/>
        </w:rPr>
        <w:t>seeks</w:t>
      </w:r>
      <w:r w:rsidR="00163B38" w:rsidRPr="0030012B">
        <w:rPr>
          <w:sz w:val="24"/>
          <w:szCs w:val="24"/>
        </w:rPr>
        <w:t xml:space="preserve"> to replace its wooden floating dock with a larger one made from aluminum and composite materials as well as add a gasoline dock, improve lighting and r</w:t>
      </w:r>
      <w:r w:rsidR="00291D23" w:rsidRPr="0030012B">
        <w:rPr>
          <w:sz w:val="24"/>
          <w:szCs w:val="24"/>
        </w:rPr>
        <w:t>eplace its pilings. The application</w:t>
      </w:r>
      <w:r w:rsidR="00163B38" w:rsidRPr="0030012B">
        <w:rPr>
          <w:sz w:val="24"/>
          <w:szCs w:val="24"/>
        </w:rPr>
        <w:t xml:space="preserve"> </w:t>
      </w:r>
      <w:r w:rsidR="00D14E37">
        <w:rPr>
          <w:sz w:val="24"/>
          <w:szCs w:val="24"/>
        </w:rPr>
        <w:t>would</w:t>
      </w:r>
      <w:r w:rsidR="00163B38" w:rsidRPr="0030012B">
        <w:rPr>
          <w:sz w:val="24"/>
          <w:szCs w:val="24"/>
        </w:rPr>
        <w:t xml:space="preserve"> </w:t>
      </w:r>
      <w:r w:rsidR="00291D23" w:rsidRPr="0030012B">
        <w:rPr>
          <w:sz w:val="24"/>
          <w:szCs w:val="24"/>
        </w:rPr>
        <w:t>accommodate</w:t>
      </w:r>
      <w:r w:rsidR="00403D9F" w:rsidRPr="0030012B">
        <w:rPr>
          <w:sz w:val="24"/>
          <w:szCs w:val="24"/>
        </w:rPr>
        <w:t xml:space="preserve"> larger boats (see photo</w:t>
      </w:r>
      <w:r w:rsidR="0030012B" w:rsidRPr="0030012B">
        <w:rPr>
          <w:sz w:val="24"/>
          <w:szCs w:val="24"/>
        </w:rPr>
        <w:t xml:space="preserve">) </w:t>
      </w:r>
      <w:r w:rsidR="00D14E37">
        <w:rPr>
          <w:sz w:val="24"/>
          <w:szCs w:val="24"/>
        </w:rPr>
        <w:t xml:space="preserve">which </w:t>
      </w:r>
      <w:r w:rsidR="00291D23" w:rsidRPr="0030012B">
        <w:rPr>
          <w:sz w:val="24"/>
          <w:szCs w:val="24"/>
        </w:rPr>
        <w:t>would add</w:t>
      </w:r>
      <w:r w:rsidR="00163B38" w:rsidRPr="0030012B">
        <w:rPr>
          <w:sz w:val="24"/>
          <w:szCs w:val="24"/>
        </w:rPr>
        <w:t xml:space="preserve"> to the </w:t>
      </w:r>
      <w:r w:rsidR="00987E22" w:rsidRPr="0030012B">
        <w:rPr>
          <w:sz w:val="24"/>
          <w:szCs w:val="24"/>
        </w:rPr>
        <w:t xml:space="preserve">boat </w:t>
      </w:r>
      <w:r w:rsidR="00163B38" w:rsidRPr="0030012B">
        <w:rPr>
          <w:sz w:val="24"/>
          <w:szCs w:val="24"/>
        </w:rPr>
        <w:t>congesti</w:t>
      </w:r>
      <w:r w:rsidR="00291D23" w:rsidRPr="0030012B">
        <w:rPr>
          <w:sz w:val="24"/>
          <w:szCs w:val="24"/>
        </w:rPr>
        <w:t>on in the southern basin, erode</w:t>
      </w:r>
      <w:r w:rsidR="00163B38" w:rsidRPr="0030012B">
        <w:rPr>
          <w:sz w:val="24"/>
          <w:szCs w:val="24"/>
        </w:rPr>
        <w:t xml:space="preserve"> shorelines</w:t>
      </w:r>
      <w:r w:rsidR="0034240A" w:rsidRPr="0030012B">
        <w:rPr>
          <w:sz w:val="24"/>
          <w:szCs w:val="24"/>
        </w:rPr>
        <w:t xml:space="preserve"> and </w:t>
      </w:r>
      <w:r w:rsidR="00291D23" w:rsidRPr="0030012B">
        <w:rPr>
          <w:sz w:val="24"/>
          <w:szCs w:val="24"/>
        </w:rPr>
        <w:t xml:space="preserve">impact </w:t>
      </w:r>
      <w:r w:rsidR="00987E22" w:rsidRPr="0030012B">
        <w:rPr>
          <w:sz w:val="24"/>
          <w:szCs w:val="24"/>
        </w:rPr>
        <w:t>wetlands</w:t>
      </w:r>
      <w:r w:rsidR="0034240A" w:rsidRPr="0030012B">
        <w:rPr>
          <w:sz w:val="24"/>
          <w:szCs w:val="24"/>
        </w:rPr>
        <w:t xml:space="preserve">. </w:t>
      </w:r>
      <w:r w:rsidR="00163B38" w:rsidRPr="0030012B">
        <w:rPr>
          <w:sz w:val="24"/>
          <w:szCs w:val="24"/>
        </w:rPr>
        <w:t xml:space="preserve">A </w:t>
      </w:r>
      <w:r w:rsidR="00810C0B" w:rsidRPr="0030012B">
        <w:rPr>
          <w:sz w:val="24"/>
          <w:szCs w:val="24"/>
        </w:rPr>
        <w:t>petition</w:t>
      </w:r>
      <w:r w:rsidR="00163B38" w:rsidRPr="0030012B">
        <w:rPr>
          <w:sz w:val="24"/>
          <w:szCs w:val="24"/>
        </w:rPr>
        <w:t xml:space="preserve"> was circulated with over </w:t>
      </w:r>
      <w:r w:rsidR="00403D9F" w:rsidRPr="0030012B">
        <w:rPr>
          <w:sz w:val="24"/>
          <w:szCs w:val="24"/>
        </w:rPr>
        <w:t>300</w:t>
      </w:r>
      <w:r w:rsidR="00163B38" w:rsidRPr="0030012B">
        <w:rPr>
          <w:sz w:val="24"/>
          <w:szCs w:val="24"/>
        </w:rPr>
        <w:t xml:space="preserve"> signatures opposing the application and encourag</w:t>
      </w:r>
      <w:r w:rsidR="00D14E37">
        <w:rPr>
          <w:sz w:val="24"/>
          <w:szCs w:val="24"/>
        </w:rPr>
        <w:t>ing</w:t>
      </w:r>
      <w:r w:rsidR="00163B38" w:rsidRPr="0030012B">
        <w:rPr>
          <w:sz w:val="24"/>
          <w:szCs w:val="24"/>
        </w:rPr>
        <w:t xml:space="preserve"> the LGPC </w:t>
      </w:r>
      <w:r w:rsidR="00D14E37">
        <w:rPr>
          <w:sz w:val="24"/>
          <w:szCs w:val="24"/>
        </w:rPr>
        <w:t xml:space="preserve">act on the findings of </w:t>
      </w:r>
      <w:r w:rsidR="00163B38" w:rsidRPr="0030012B">
        <w:rPr>
          <w:sz w:val="24"/>
          <w:szCs w:val="24"/>
        </w:rPr>
        <w:t xml:space="preserve">its </w:t>
      </w:r>
      <w:r w:rsidR="00291D23" w:rsidRPr="0030012B">
        <w:rPr>
          <w:sz w:val="24"/>
          <w:szCs w:val="24"/>
        </w:rPr>
        <w:t xml:space="preserve">recreational boating </w:t>
      </w:r>
      <w:r w:rsidR="00163B38" w:rsidRPr="0030012B">
        <w:rPr>
          <w:sz w:val="24"/>
          <w:szCs w:val="24"/>
        </w:rPr>
        <w:t>report</w:t>
      </w:r>
      <w:r w:rsidR="00291D23" w:rsidRPr="0030012B">
        <w:rPr>
          <w:sz w:val="24"/>
          <w:szCs w:val="24"/>
        </w:rPr>
        <w:t xml:space="preserve"> </w:t>
      </w:r>
      <w:r w:rsidR="00163B38" w:rsidRPr="0030012B">
        <w:rPr>
          <w:sz w:val="24"/>
          <w:szCs w:val="24"/>
        </w:rPr>
        <w:t xml:space="preserve">on boat congestion in the </w:t>
      </w:r>
      <w:r w:rsidR="00163B38">
        <w:t>southern basin.</w:t>
      </w:r>
      <w:r w:rsidR="0034240A" w:rsidRPr="0030012B">
        <w:rPr>
          <w:sz w:val="32"/>
          <w:szCs w:val="32"/>
        </w:rPr>
        <w:t xml:space="preserve"> </w:t>
      </w:r>
    </w:p>
    <w:p w14:paraId="3AD43EE6" w14:textId="77777777" w:rsidR="000639AD" w:rsidRDefault="0083379B" w:rsidP="0083379B">
      <w:pPr>
        <w:tabs>
          <w:tab w:val="left" w:pos="1213"/>
        </w:tabs>
      </w:pPr>
      <w:r>
        <w:tab/>
      </w:r>
    </w:p>
    <w:p w14:paraId="7B7DDA9D" w14:textId="77777777" w:rsidR="000639AD" w:rsidRPr="000639AD" w:rsidRDefault="000639AD" w:rsidP="000639AD"/>
    <w:p w14:paraId="2638A9CE" w14:textId="77777777" w:rsidR="000639AD" w:rsidRPr="000639AD" w:rsidRDefault="000639AD" w:rsidP="000639AD"/>
    <w:p w14:paraId="66D7058C" w14:textId="77777777" w:rsidR="000639AD" w:rsidRPr="000639AD" w:rsidRDefault="000639AD" w:rsidP="000639AD"/>
    <w:p w14:paraId="61FCB129" w14:textId="77777777" w:rsidR="000639AD" w:rsidRDefault="000639AD" w:rsidP="000639AD"/>
    <w:p w14:paraId="362561EA" w14:textId="77777777" w:rsidR="000639AD" w:rsidRPr="000639AD" w:rsidRDefault="000639AD" w:rsidP="000639AD">
      <w:pPr>
        <w:tabs>
          <w:tab w:val="left" w:pos="973"/>
        </w:tabs>
      </w:pPr>
    </w:p>
    <w:sectPr w:rsidR="000639AD" w:rsidRPr="000639AD" w:rsidSect="00C705C1">
      <w:headerReference w:type="even" r:id="rId12"/>
      <w:headerReference w:type="default" r:id="rId13"/>
      <w:footerReference w:type="even" r:id="rId14"/>
      <w:footerReference w:type="default" r:id="rId15"/>
      <w:headerReference w:type="first" r:id="rId16"/>
      <w:footerReference w:type="first" r:id="rId17"/>
      <w:pgSz w:w="12240" w:h="15840"/>
      <w:pgMar w:top="1008" w:right="1080" w:bottom="1440" w:left="1170" w:header="576" w:footer="36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718CCCD" w14:textId="77777777" w:rsidR="00E91107" w:rsidRDefault="00E91107">
      <w:pPr>
        <w:spacing w:after="0" w:line="240" w:lineRule="auto"/>
      </w:pPr>
      <w:r>
        <w:separator/>
      </w:r>
    </w:p>
  </w:endnote>
  <w:endnote w:type="continuationSeparator" w:id="0">
    <w:p w14:paraId="36C9C371" w14:textId="77777777" w:rsidR="00E91107" w:rsidRDefault="00E91107">
      <w:pPr>
        <w:spacing w:after="0" w:line="240" w:lineRule="auto"/>
      </w:pPr>
      <w:r>
        <w:continuationSeparator/>
      </w:r>
    </w:p>
  </w:endnote>
  <w:endnote w:type="continuationNotice" w:id="1">
    <w:p w14:paraId="56934530" w14:textId="77777777" w:rsidR="00E91107" w:rsidRDefault="00E91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Hoefler Text">
    <w:panose1 w:val="02030602050506020203"/>
    <w:charset w:val="00"/>
    <w:family w:val="auto"/>
    <w:pitch w:val="variable"/>
    <w:sig w:usb0="800002FF" w:usb1="5000204B" w:usb2="00000004" w:usb3="00000000" w:csb0="00000197"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49B7" w14:textId="77777777" w:rsidR="00E91107" w:rsidRDefault="00E91107" w:rsidP="00CC25C4">
    <w:pPr>
      <w:pStyle w:val="HeaderFooter"/>
      <w:ind w:right="360"/>
    </w:pPr>
  </w:p>
  <w:p w14:paraId="1AD8FC7A" w14:textId="77777777" w:rsidR="00E91107" w:rsidRDefault="00E91107" w:rsidP="004F5844">
    <w:pPr>
      <w:pStyle w:val="Footer"/>
      <w:framePr w:wrap="around" w:vAnchor="text" w:hAnchor="page" w:x="964" w:y="250"/>
      <w:rPr>
        <w:rStyle w:val="PageNumber"/>
      </w:rPr>
    </w:pPr>
    <w:r>
      <w:rPr>
        <w:rStyle w:val="PageNumber"/>
      </w:rPr>
      <w:fldChar w:fldCharType="begin"/>
    </w:r>
    <w:r>
      <w:rPr>
        <w:rStyle w:val="PageNumber"/>
      </w:rPr>
      <w:instrText xml:space="preserve">PAGE  </w:instrText>
    </w:r>
    <w:r>
      <w:rPr>
        <w:rStyle w:val="PageNumber"/>
      </w:rPr>
      <w:fldChar w:fldCharType="separate"/>
    </w:r>
    <w:r w:rsidR="00983C70">
      <w:rPr>
        <w:rStyle w:val="PageNumber"/>
        <w:noProof/>
      </w:rPr>
      <w:t>2</w:t>
    </w:r>
    <w:r>
      <w:rPr>
        <w:rStyle w:val="PageNumber"/>
      </w:rPr>
      <w:fldChar w:fldCharType="end"/>
    </w:r>
  </w:p>
  <w:p w14:paraId="115A85B4" w14:textId="77777777" w:rsidR="00E91107" w:rsidRDefault="00E91107">
    <w:pPr>
      <w:rPr>
        <w:rFonts w:asciiTheme="minorHAnsi" w:hAnsiTheme="minorHAnsi"/>
        <w:sz w:val="24"/>
        <w:szCs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B331C" w14:textId="77777777" w:rsidR="00E91107" w:rsidRDefault="00E9110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D47CE9" w14:textId="77777777" w:rsidR="00E91107" w:rsidRDefault="00E91107" w:rsidP="00BC5157">
    <w:pPr>
      <w:pStyle w:val="Header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DFD2A" w14:textId="77777777" w:rsidR="00E91107" w:rsidRDefault="00E91107">
    <w:pPr>
      <w:pStyle w:val="HeaderFooter"/>
      <w:spacing w:before="20" w:line="288" w:lineRule="auto"/>
    </w:pPr>
    <w:r>
      <w:rPr>
        <w:noProof/>
        <w:lang w:val="en-US"/>
      </w:rPr>
      <mc:AlternateContent>
        <mc:Choice Requires="wps">
          <w:drawing>
            <wp:anchor distT="152400" distB="152400" distL="152400" distR="152400" simplePos="0" relativeHeight="251660288" behindDoc="0" locked="0" layoutInCell="1" allowOverlap="1" wp14:anchorId="55EFFE75" wp14:editId="7301B048">
              <wp:simplePos x="0" y="0"/>
              <wp:positionH relativeFrom="page">
                <wp:posOffset>594360</wp:posOffset>
              </wp:positionH>
              <wp:positionV relativeFrom="page">
                <wp:posOffset>9326880</wp:posOffset>
              </wp:positionV>
              <wp:extent cx="6400800" cy="0"/>
              <wp:effectExtent l="0" t="25400" r="0" b="25400"/>
              <wp:wrapThrough wrapText="bothSides">
                <wp:wrapPolygon edited="0">
                  <wp:start x="0" y="-1"/>
                  <wp:lineTo x="0" y="-1"/>
                  <wp:lineTo x="21514" y="-1"/>
                  <wp:lineTo x="21514" y="-1"/>
                  <wp:lineTo x="0" y="-1"/>
                </wp:wrapPolygon>
              </wp:wrapThrough>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734.4pt" to="550.8pt,7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" strokecolor="#4b5844" strokeweight="3.5pt">
              <v:stroke miterlimit="4" joinstyle="miter"/>
              <w10:wrap type="through" anchorx="page" anchory="page"/>
            </v:line>
          </w:pict>
        </mc:Fallback>
      </mc:AlternateContent>
    </w:r>
    <w:r>
      <w:rPr>
        <w:noProof/>
        <w:lang w:val="en-US"/>
      </w:rPr>
      <mc:AlternateContent>
        <mc:Choice Requires="wps">
          <w:drawing>
            <wp:anchor distT="152400" distB="152400" distL="152400" distR="152400" simplePos="0" relativeHeight="251659264" behindDoc="0" locked="0" layoutInCell="1" allowOverlap="1" wp14:anchorId="22D4BBEF" wp14:editId="563A8A60">
              <wp:simplePos x="0" y="0"/>
              <wp:positionH relativeFrom="page">
                <wp:posOffset>594360</wp:posOffset>
              </wp:positionH>
              <wp:positionV relativeFrom="page">
                <wp:posOffset>662940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52.2pt" to="550.8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" strokecolor="#4b5844" strokeweight="3.5pt">
              <v:stroke miterlimit="4" joinstyle="miter"/>
              <w10:wrap type="through" anchorx="page" anchory="page"/>
            </v:line>
          </w:pict>
        </mc:Fallback>
      </mc:AlternateContent>
    </w:r>
    <w:r>
      <w:rPr>
        <w:noProof/>
        <w:lang w:val="en-US"/>
      </w:rPr>
      <mc:AlternateContent>
        <mc:Choice Requires="wps">
          <w:drawing>
            <wp:anchor distT="152400" distB="152400" distL="152400" distR="152400" simplePos="0" relativeHeight="251658240" behindDoc="0" locked="0" layoutInCell="1" allowOverlap="1" wp14:anchorId="1EDB7AD1" wp14:editId="650353A7">
              <wp:simplePos x="0" y="0"/>
              <wp:positionH relativeFrom="page">
                <wp:posOffset>594360</wp:posOffset>
              </wp:positionH>
              <wp:positionV relativeFrom="page">
                <wp:posOffset>662940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52.2pt" to="550.8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" strokecolor="#4b5844" strokeweight="3.5pt">
              <v:stroke miterlimit="4" joinstyle="miter"/>
              <w10:wrap type="through" anchorx="page" anchory="page"/>
            </v:lin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BF98AEB" w14:textId="77777777" w:rsidR="00E91107" w:rsidRDefault="00E91107">
      <w:pPr>
        <w:spacing w:after="0" w:line="240" w:lineRule="auto"/>
      </w:pPr>
      <w:r>
        <w:separator/>
      </w:r>
    </w:p>
  </w:footnote>
  <w:footnote w:type="continuationSeparator" w:id="0">
    <w:p w14:paraId="41B32066" w14:textId="77777777" w:rsidR="00E91107" w:rsidRDefault="00E91107">
      <w:pPr>
        <w:spacing w:after="0" w:line="240" w:lineRule="auto"/>
      </w:pPr>
      <w:r>
        <w:continuationSeparator/>
      </w:r>
    </w:p>
  </w:footnote>
  <w:footnote w:type="continuationNotice" w:id="1">
    <w:p w14:paraId="556CE03A" w14:textId="77777777" w:rsidR="00E91107" w:rsidRDefault="00E91107">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571E0" w14:textId="77777777" w:rsidR="00E91107" w:rsidRDefault="00E91107">
    <w:pPr>
      <w:pStyle w:val="HeaderFooter"/>
      <w:ind w:right="360"/>
      <w:rPr>
        <w:lang w:val="en-US"/>
      </w:rPr>
    </w:pPr>
    <w:r>
      <w:rPr>
        <w:lang w:val="en-US"/>
      </w:rPr>
      <w:t xml:space="preserve">newsletter </w:t>
    </w:r>
    <w:r>
      <w:rPr>
        <w:sz w:val="36"/>
        <w:szCs w:val="36"/>
        <w:lang w:val="en-US"/>
      </w:rPr>
      <w:t>11</w:t>
    </w:r>
    <w:r>
      <w:t xml:space="preserve">                                                                                              spring </w:t>
    </w:r>
    <w:r>
      <w:rPr>
        <w:lang w:val="en-US"/>
      </w:rPr>
      <w:t>2018</w:t>
    </w:r>
  </w:p>
  <w:p w14:paraId="54DE6388" w14:textId="77777777" w:rsidR="00E91107" w:rsidRDefault="00E91107">
    <w:pPr>
      <w:pStyle w:val="HeaderFooter"/>
      <w:ind w:right="360"/>
      <w:rPr>
        <w:lang w:val="en-US"/>
      </w:rPr>
    </w:pPr>
    <w:r>
      <w:rPr>
        <w:noProof/>
        <w:lang w:val="en-US"/>
      </w:rPr>
      <mc:AlternateContent>
        <mc:Choice Requires="wps">
          <w:drawing>
            <wp:anchor distT="152400" distB="152400" distL="152400" distR="152400" simplePos="0" relativeHeight="251668480" behindDoc="0" locked="0" layoutInCell="1" allowOverlap="1" wp14:anchorId="2D9078C4" wp14:editId="1A75C535">
              <wp:simplePos x="0" y="0"/>
              <wp:positionH relativeFrom="page">
                <wp:posOffset>746760</wp:posOffset>
              </wp:positionH>
              <wp:positionV relativeFrom="page">
                <wp:posOffset>9479280</wp:posOffset>
              </wp:positionV>
              <wp:extent cx="6400800" cy="0"/>
              <wp:effectExtent l="0" t="25400" r="0" b="25400"/>
              <wp:wrapThrough wrapText="bothSides">
                <wp:wrapPolygon edited="0">
                  <wp:start x="0" y="-1"/>
                  <wp:lineTo x="0" y="-1"/>
                  <wp:lineTo x="21514" y="-1"/>
                  <wp:lineTo x="21514" y="-1"/>
                  <wp:lineTo x="0" y="-1"/>
                </wp:wrapPolygon>
              </wp:wrapThrough>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8.8pt,746.4pt" to="562.8pt,74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" strokecolor="#4b5844" strokeweight="3.5pt">
              <v:stroke miterlimit="4" joinstyle="miter"/>
              <w10:wrap type="through" anchorx="page" anchory="page"/>
            </v:line>
          </w:pict>
        </mc:Fallback>
      </mc:AlternateContent>
    </w:r>
  </w:p>
  <w:p w14:paraId="729D4B58" w14:textId="77777777" w:rsidR="00E91107" w:rsidRDefault="00E91107">
    <w:pPr>
      <w:pStyle w:val="HeaderFooter"/>
      <w:ind w:right="360"/>
    </w:pPr>
    <w:r>
      <w:rPr>
        <w:noProof/>
        <w:lang w:val="en-US"/>
      </w:rPr>
      <mc:AlternateContent>
        <mc:Choice Requires="wps">
          <w:drawing>
            <wp:anchor distT="152400" distB="152400" distL="152400" distR="152400" simplePos="0" relativeHeight="251661312" behindDoc="0" locked="0" layoutInCell="1" allowOverlap="1" wp14:anchorId="331B391A" wp14:editId="366A72C9">
              <wp:simplePos x="0" y="0"/>
              <wp:positionH relativeFrom="page">
                <wp:posOffset>594360</wp:posOffset>
              </wp:positionH>
              <wp:positionV relativeFrom="page">
                <wp:posOffset>777240</wp:posOffset>
              </wp:positionV>
              <wp:extent cx="6400800" cy="0"/>
              <wp:effectExtent l="0" t="25400" r="0" b="25400"/>
              <wp:wrapThrough wrapText="bothSides">
                <wp:wrapPolygon edited="0">
                  <wp:start x="0" y="-1"/>
                  <wp:lineTo x="0" y="-1"/>
                  <wp:lineTo x="21514" y="-1"/>
                  <wp:lineTo x="21514" y="-1"/>
                  <wp:lineTo x="0" y="-1"/>
                </wp:wrapPolygon>
              </wp:wrapThrough>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61.2pt" to="550.8pt,6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" strokecolor="#4b5844" strokeweight="3.5pt">
              <v:stroke miterlimit="4" joinstyle="miter"/>
              <w10:wrap type="through"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F14C9" w14:textId="77777777" w:rsidR="00E91107" w:rsidRDefault="00E91107" w:rsidP="00F9457D">
    <w:pPr>
      <w:pStyle w:val="HeaderFooter"/>
      <w:framePr w:w="10589" w:h="371" w:hRule="exact" w:wrap="around" w:vAnchor="text" w:hAnchor="page" w:x="790" w:y="-95"/>
      <w:ind w:right="360"/>
      <w:rPr>
        <w:lang w:val="en-US"/>
      </w:rPr>
    </w:pPr>
    <w:r>
      <w:rPr>
        <w:noProof/>
        <w:lang w:val="en-US"/>
      </w:rPr>
      <mc:AlternateContent>
        <mc:Choice Requires="wps">
          <w:drawing>
            <wp:anchor distT="152400" distB="152400" distL="152400" distR="152400" simplePos="0" relativeHeight="251665408" behindDoc="0" locked="0" layoutInCell="1" allowOverlap="1" wp14:anchorId="2CC268C8" wp14:editId="393A7961">
              <wp:simplePos x="0" y="0"/>
              <wp:positionH relativeFrom="page">
                <wp:posOffset>594360</wp:posOffset>
              </wp:positionH>
              <wp:positionV relativeFrom="page">
                <wp:posOffset>9326880</wp:posOffset>
              </wp:positionV>
              <wp:extent cx="6400800" cy="0"/>
              <wp:effectExtent l="99060" t="106680" r="116840" b="109220"/>
              <wp:wrapThrough wrapText="bothSides">
                <wp:wrapPolygon edited="0">
                  <wp:start x="-64" y="-2147483648"/>
                  <wp:lineTo x="-64" y="-2147483648"/>
                  <wp:lineTo x="21664" y="-2147483648"/>
                  <wp:lineTo x="21664" y="-2147483648"/>
                  <wp:lineTo x="-64" y="-2147483648"/>
                </wp:wrapPolygon>
              </wp:wrapThrough>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734.4pt" to="550.8pt,7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" strokecolor="#4b5844" strokeweight="3.5pt">
              <v:stroke miterlimit="4" joinstyle="miter"/>
              <w10:wrap type="through" anchorx="page" anchory="page"/>
            </v:line>
          </w:pict>
        </mc:Fallback>
      </mc:AlternateContent>
    </w:r>
    <w:r>
      <w:rPr>
        <w:lang w:val="en-US"/>
      </w:rPr>
      <w:t xml:space="preserve">newsletter </w:t>
    </w:r>
    <w:r>
      <w:rPr>
        <w:sz w:val="36"/>
        <w:szCs w:val="36"/>
        <w:lang w:val="en-US"/>
      </w:rPr>
      <w:t>11</w:t>
    </w:r>
    <w:r>
      <w:t xml:space="preserve">                                                                                              Spring </w:t>
    </w:r>
    <w:r>
      <w:rPr>
        <w:lang w:val="en-US"/>
      </w:rPr>
      <w:t>201</w:t>
    </w:r>
    <w:r>
      <w:rPr>
        <w:noProof/>
        <w:lang w:val="en-US"/>
      </w:rPr>
      <mc:AlternateContent>
        <mc:Choice Requires="wps">
          <w:drawing>
            <wp:anchor distT="152400" distB="152400" distL="152400" distR="152400" simplePos="0" relativeHeight="251666432" behindDoc="0" locked="0" layoutInCell="1" allowOverlap="1" wp14:anchorId="134F44F9" wp14:editId="6315C9EA">
              <wp:simplePos x="0" y="0"/>
              <wp:positionH relativeFrom="page">
                <wp:posOffset>746760</wp:posOffset>
              </wp:positionH>
              <wp:positionV relativeFrom="page">
                <wp:posOffset>815340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8.8pt,64.2pt" to="562.8pt,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" strokecolor="#4b5844" strokeweight="3.5pt">
              <v:stroke miterlimit="4" joinstyle="miter"/>
              <w10:wrap type="through" anchorx="page" anchory="page"/>
            </v:line>
          </w:pict>
        </mc:Fallback>
      </mc:AlternateContent>
    </w:r>
    <w:r>
      <w:rPr>
        <w:lang w:val="en-US"/>
      </w:rPr>
      <w:t>8</w:t>
    </w:r>
  </w:p>
  <w:p w14:paraId="114D42A2" w14:textId="77777777" w:rsidR="00E91107" w:rsidRDefault="00E91107" w:rsidP="00F9457D">
    <w:pPr>
      <w:pStyle w:val="HeaderFooter"/>
      <w:framePr w:w="10589" w:h="371" w:hRule="exact" w:wrap="around" w:vAnchor="text" w:hAnchor="page" w:x="790" w:y="-95"/>
      <w:ind w:right="360"/>
      <w:rPr>
        <w:lang w:val="en-US"/>
      </w:rPr>
    </w:pPr>
  </w:p>
  <w:p w14:paraId="5C01EBA2" w14:textId="77777777" w:rsidR="00E91107" w:rsidRDefault="00E91107" w:rsidP="00F9457D">
    <w:pPr>
      <w:pStyle w:val="HeaderFooter"/>
      <w:framePr w:w="10589" w:h="371" w:hRule="exact" w:wrap="around" w:vAnchor="text" w:hAnchor="page" w:x="790" w:y="-95"/>
      <w:ind w:right="360"/>
    </w:pPr>
  </w:p>
  <w:p w14:paraId="50B99B30" w14:textId="77777777" w:rsidR="00E91107" w:rsidRDefault="00E91107" w:rsidP="00BC5157">
    <w:pPr>
      <w:pStyle w:val="Header"/>
      <w:framePr w:w="10589" w:h="371" w:hRule="exact" w:wrap="around" w:vAnchor="text" w:hAnchor="page" w:x="790" w:y="-95"/>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E2B7D" w14:textId="77777777" w:rsidR="00E91107" w:rsidRDefault="00E91107">
    <w:pPr>
      <w:pStyle w:val="HeaderFooter"/>
      <w:ind w:right="360"/>
    </w:pPr>
    <w:r>
      <w:rPr>
        <w:lang w:val="en-US"/>
      </w:rPr>
      <w:t xml:space="preserve">newsletter </w:t>
    </w:r>
    <w:r>
      <w:rPr>
        <w:sz w:val="36"/>
        <w:szCs w:val="36"/>
        <w:lang w:val="en-US"/>
      </w:rPr>
      <w:t xml:space="preserve">11  </w:t>
    </w:r>
    <w:r>
      <w:t xml:space="preserve">                                                                                            Spring </w:t>
    </w:r>
    <w:r>
      <w:rPr>
        <w:lang w:val="en-US"/>
      </w:rPr>
      <w:t>2018</w:t>
    </w:r>
  </w:p>
  <w:p w14:paraId="12B706FF" w14:textId="77777777" w:rsidR="00E91107" w:rsidRDefault="00E9110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8655B"/>
    <w:multiLevelType w:val="hybridMultilevel"/>
    <w:tmpl w:val="EA3A3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A315D"/>
    <w:multiLevelType w:val="hybridMultilevel"/>
    <w:tmpl w:val="0B88A7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402587"/>
    <w:multiLevelType w:val="hybridMultilevel"/>
    <w:tmpl w:val="5A64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820F3"/>
    <w:multiLevelType w:val="hybridMultilevel"/>
    <w:tmpl w:val="6DE8E20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6">
    <w:nsid w:val="1068276F"/>
    <w:multiLevelType w:val="hybridMultilevel"/>
    <w:tmpl w:val="0F104C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114B0"/>
    <w:multiLevelType w:val="hybridMultilevel"/>
    <w:tmpl w:val="AE26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F21A3A"/>
    <w:multiLevelType w:val="hybridMultilevel"/>
    <w:tmpl w:val="C2D4C4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1E0205"/>
    <w:multiLevelType w:val="hybridMultilevel"/>
    <w:tmpl w:val="3C8C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A3AA8"/>
    <w:multiLevelType w:val="hybridMultilevel"/>
    <w:tmpl w:val="E3E0BF88"/>
    <w:lvl w:ilvl="0" w:tplc="7B7CB34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36296A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4067F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A32C0E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6C84F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FD6019E">
      <w:start w:val="1"/>
      <w:numFmt w:val="bullet"/>
      <w:lvlText w:val="•"/>
      <w:lvlJc w:val="left"/>
      <w:pPr>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582DBEA">
      <w:start w:val="1"/>
      <w:numFmt w:val="bullet"/>
      <w:lvlText w:val="•"/>
      <w:lvlJc w:val="left"/>
      <w:pPr>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35EEB60">
      <w:start w:val="1"/>
      <w:numFmt w:val="bullet"/>
      <w:lvlText w:val="•"/>
      <w:lvlJc w:val="left"/>
      <w:pPr>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EE6A880">
      <w:start w:val="1"/>
      <w:numFmt w:val="bullet"/>
      <w:lvlText w:val="•"/>
      <w:lvlJc w:val="left"/>
      <w:pPr>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nsid w:val="1D2A14FC"/>
    <w:multiLevelType w:val="hybridMultilevel"/>
    <w:tmpl w:val="DBA0051E"/>
    <w:lvl w:ilvl="0" w:tplc="E850F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152CC"/>
    <w:multiLevelType w:val="hybridMultilevel"/>
    <w:tmpl w:val="278E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720F9"/>
    <w:multiLevelType w:val="hybridMultilevel"/>
    <w:tmpl w:val="4148C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C6D11"/>
    <w:multiLevelType w:val="hybridMultilevel"/>
    <w:tmpl w:val="D95C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F22DF3"/>
    <w:multiLevelType w:val="multilevel"/>
    <w:tmpl w:val="35D6B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047BF1"/>
    <w:multiLevelType w:val="hybridMultilevel"/>
    <w:tmpl w:val="509E50F6"/>
    <w:lvl w:ilvl="0" w:tplc="420630A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96714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A4B0C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88273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1EBF5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0AE54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74762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128A3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E87D3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6953025"/>
    <w:multiLevelType w:val="hybridMultilevel"/>
    <w:tmpl w:val="78A8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951FBE"/>
    <w:multiLevelType w:val="hybridMultilevel"/>
    <w:tmpl w:val="F158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1827BB"/>
    <w:multiLevelType w:val="hybridMultilevel"/>
    <w:tmpl w:val="BC98B1FC"/>
    <w:lvl w:ilvl="0" w:tplc="0409000B">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0">
    <w:nsid w:val="3DFD5B38"/>
    <w:multiLevelType w:val="hybridMultilevel"/>
    <w:tmpl w:val="49E2DA8C"/>
    <w:lvl w:ilvl="0" w:tplc="7048EDC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B272C6"/>
    <w:multiLevelType w:val="hybridMultilevel"/>
    <w:tmpl w:val="DDB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DA613B"/>
    <w:multiLevelType w:val="hybridMultilevel"/>
    <w:tmpl w:val="695C708A"/>
    <w:lvl w:ilvl="0" w:tplc="F1DE6A1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3">
    <w:nsid w:val="66D07543"/>
    <w:multiLevelType w:val="multilevel"/>
    <w:tmpl w:val="96A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E051B7"/>
    <w:multiLevelType w:val="hybridMultilevel"/>
    <w:tmpl w:val="6FC69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2121C9"/>
    <w:multiLevelType w:val="hybridMultilevel"/>
    <w:tmpl w:val="3812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664FE4"/>
    <w:multiLevelType w:val="hybridMultilevel"/>
    <w:tmpl w:val="3050B4D8"/>
    <w:lvl w:ilvl="0" w:tplc="DF72A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75265"/>
    <w:multiLevelType w:val="hybridMultilevel"/>
    <w:tmpl w:val="221E455C"/>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8">
    <w:nsid w:val="7717799E"/>
    <w:multiLevelType w:val="hybridMultilevel"/>
    <w:tmpl w:val="125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0"/>
  </w:num>
  <w:num w:numId="4">
    <w:abstractNumId w:val="1"/>
  </w:num>
  <w:num w:numId="5">
    <w:abstractNumId w:val="14"/>
  </w:num>
  <w:num w:numId="6">
    <w:abstractNumId w:val="24"/>
  </w:num>
  <w:num w:numId="7">
    <w:abstractNumId w:val="28"/>
  </w:num>
  <w:num w:numId="8">
    <w:abstractNumId w:val="5"/>
  </w:num>
  <w:num w:numId="9">
    <w:abstractNumId w:val="22"/>
  </w:num>
  <w:num w:numId="10">
    <w:abstractNumId w:val="19"/>
  </w:num>
  <w:num w:numId="11">
    <w:abstractNumId w:val="2"/>
  </w:num>
  <w:num w:numId="12">
    <w:abstractNumId w:val="15"/>
  </w:num>
  <w:num w:numId="13">
    <w:abstractNumId w:val="8"/>
  </w:num>
  <w:num w:numId="14">
    <w:abstractNumId w:val="6"/>
  </w:num>
  <w:num w:numId="15">
    <w:abstractNumId w:val="3"/>
  </w:num>
  <w:num w:numId="16">
    <w:abstractNumId w:val="25"/>
  </w:num>
  <w:num w:numId="17">
    <w:abstractNumId w:val="9"/>
  </w:num>
  <w:num w:numId="18">
    <w:abstractNumId w:val="12"/>
  </w:num>
  <w:num w:numId="19">
    <w:abstractNumId w:val="20"/>
  </w:num>
  <w:num w:numId="20">
    <w:abstractNumId w:val="27"/>
  </w:num>
  <w:num w:numId="21">
    <w:abstractNumId w:val="13"/>
  </w:num>
  <w:num w:numId="22">
    <w:abstractNumId w:val="17"/>
  </w:num>
  <w:num w:numId="23">
    <w:abstractNumId w:val="21"/>
  </w:num>
  <w:num w:numId="24">
    <w:abstractNumId w:val="11"/>
  </w:num>
  <w:num w:numId="25">
    <w:abstractNumId w:val="23"/>
  </w:num>
  <w:num w:numId="26">
    <w:abstractNumId w:val="26"/>
  </w:num>
  <w:num w:numId="27">
    <w:abstractNumId w:val="4"/>
  </w:num>
  <w:num w:numId="28">
    <w:abstractNumId w:val="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87"/>
  <w:drawingGridVerticalSpacing w:val="187"/>
  <w:doNotUseMarginsForDrawingGridOrigin/>
  <w:drawingGridHorizontalOrigin w:val="936"/>
  <w:drawingGridVerticalOrigin w:val="1224"/>
  <w:characterSpacingControl w:val="doNotCompress"/>
  <w:hdrShapeDefaults>
    <o:shapedefaults v:ext="edit" spidmax="2050"/>
  </w:hdrShapeDefaults>
  <w:footnotePr>
    <w:footnote w:id="-1"/>
    <w:footnote w:id="0"/>
    <w:footnote w:id="1"/>
  </w:footnotePr>
  <w:endnotePr>
    <w:endnote w:id="-1"/>
    <w:endnote w:id="0"/>
    <w:endnote w:id="1"/>
  </w:endnotePr>
  <w:compat>
    <w:useFELayout/>
    <w:doNotAutofitConstrainedTables/>
    <w:splitPgBreakAndParaMark/>
    <w:compatSetting w:name="compatibilityMode" w:uri="http://schemas.microsoft.com/office/word" w:val="14"/>
  </w:compat>
  <w:rsids>
    <w:rsidRoot w:val="009878EB"/>
    <w:rsid w:val="000639AD"/>
    <w:rsid w:val="00087844"/>
    <w:rsid w:val="000949A1"/>
    <w:rsid w:val="000B3801"/>
    <w:rsid w:val="000B6D4D"/>
    <w:rsid w:val="000F2F70"/>
    <w:rsid w:val="00105C95"/>
    <w:rsid w:val="00116FD7"/>
    <w:rsid w:val="0015046B"/>
    <w:rsid w:val="00163B38"/>
    <w:rsid w:val="001735FF"/>
    <w:rsid w:val="00175C94"/>
    <w:rsid w:val="001850FF"/>
    <w:rsid w:val="001B08F9"/>
    <w:rsid w:val="001B7B05"/>
    <w:rsid w:val="001C2854"/>
    <w:rsid w:val="001D12F7"/>
    <w:rsid w:val="001D3067"/>
    <w:rsid w:val="001E5D4B"/>
    <w:rsid w:val="001F2AEA"/>
    <w:rsid w:val="001F3F23"/>
    <w:rsid w:val="00231148"/>
    <w:rsid w:val="00266F3D"/>
    <w:rsid w:val="00291D23"/>
    <w:rsid w:val="002C21F1"/>
    <w:rsid w:val="002D0196"/>
    <w:rsid w:val="002E101E"/>
    <w:rsid w:val="0030012B"/>
    <w:rsid w:val="0031035C"/>
    <w:rsid w:val="00341082"/>
    <w:rsid w:val="0034240A"/>
    <w:rsid w:val="00360BD6"/>
    <w:rsid w:val="0036168E"/>
    <w:rsid w:val="003845E0"/>
    <w:rsid w:val="00391E60"/>
    <w:rsid w:val="003A0D44"/>
    <w:rsid w:val="003D5571"/>
    <w:rsid w:val="003E6098"/>
    <w:rsid w:val="00403D9F"/>
    <w:rsid w:val="00411B00"/>
    <w:rsid w:val="00415095"/>
    <w:rsid w:val="0042500C"/>
    <w:rsid w:val="00444A3D"/>
    <w:rsid w:val="00452DCD"/>
    <w:rsid w:val="004901D7"/>
    <w:rsid w:val="00490A17"/>
    <w:rsid w:val="00495EC4"/>
    <w:rsid w:val="004B17AA"/>
    <w:rsid w:val="004B73A1"/>
    <w:rsid w:val="004C3C92"/>
    <w:rsid w:val="004D215E"/>
    <w:rsid w:val="004E72E4"/>
    <w:rsid w:val="004F182D"/>
    <w:rsid w:val="004F4674"/>
    <w:rsid w:val="004F469C"/>
    <w:rsid w:val="004F5844"/>
    <w:rsid w:val="004F769A"/>
    <w:rsid w:val="00501605"/>
    <w:rsid w:val="00556F57"/>
    <w:rsid w:val="0056086E"/>
    <w:rsid w:val="00563486"/>
    <w:rsid w:val="00575888"/>
    <w:rsid w:val="00577C4E"/>
    <w:rsid w:val="005A1DEF"/>
    <w:rsid w:val="005A3FDE"/>
    <w:rsid w:val="005A5B8C"/>
    <w:rsid w:val="005A6A50"/>
    <w:rsid w:val="005B3878"/>
    <w:rsid w:val="00600C0A"/>
    <w:rsid w:val="00610A81"/>
    <w:rsid w:val="0061148F"/>
    <w:rsid w:val="00616006"/>
    <w:rsid w:val="00641F4B"/>
    <w:rsid w:val="0064364D"/>
    <w:rsid w:val="00665827"/>
    <w:rsid w:val="00682D7C"/>
    <w:rsid w:val="006E3CE4"/>
    <w:rsid w:val="006E3D08"/>
    <w:rsid w:val="007324B1"/>
    <w:rsid w:val="00745188"/>
    <w:rsid w:val="0076424A"/>
    <w:rsid w:val="00787D4B"/>
    <w:rsid w:val="007A1364"/>
    <w:rsid w:val="007C17BB"/>
    <w:rsid w:val="007C717C"/>
    <w:rsid w:val="007F27AF"/>
    <w:rsid w:val="007F4093"/>
    <w:rsid w:val="00805348"/>
    <w:rsid w:val="00810C0B"/>
    <w:rsid w:val="00814645"/>
    <w:rsid w:val="008248B0"/>
    <w:rsid w:val="00832615"/>
    <w:rsid w:val="0083379B"/>
    <w:rsid w:val="008407CA"/>
    <w:rsid w:val="00852DA8"/>
    <w:rsid w:val="0085697B"/>
    <w:rsid w:val="008A04D5"/>
    <w:rsid w:val="008A4C24"/>
    <w:rsid w:val="008B0AFC"/>
    <w:rsid w:val="008B41FF"/>
    <w:rsid w:val="008D5C21"/>
    <w:rsid w:val="008E3F25"/>
    <w:rsid w:val="008F6345"/>
    <w:rsid w:val="00955930"/>
    <w:rsid w:val="00980C57"/>
    <w:rsid w:val="00983C70"/>
    <w:rsid w:val="009878EB"/>
    <w:rsid w:val="00987E22"/>
    <w:rsid w:val="009A6B48"/>
    <w:rsid w:val="009C11F0"/>
    <w:rsid w:val="009C1EAD"/>
    <w:rsid w:val="009F6ED8"/>
    <w:rsid w:val="00A02243"/>
    <w:rsid w:val="00A542CD"/>
    <w:rsid w:val="00A6204D"/>
    <w:rsid w:val="00A70E98"/>
    <w:rsid w:val="00A933A6"/>
    <w:rsid w:val="00A9531D"/>
    <w:rsid w:val="00AA2E5B"/>
    <w:rsid w:val="00AA5F25"/>
    <w:rsid w:val="00AC5EE8"/>
    <w:rsid w:val="00AD05E5"/>
    <w:rsid w:val="00AD740A"/>
    <w:rsid w:val="00AF03C2"/>
    <w:rsid w:val="00B03A2D"/>
    <w:rsid w:val="00B16FE9"/>
    <w:rsid w:val="00B2295F"/>
    <w:rsid w:val="00B3155A"/>
    <w:rsid w:val="00B318B4"/>
    <w:rsid w:val="00B32660"/>
    <w:rsid w:val="00B437D0"/>
    <w:rsid w:val="00B8456B"/>
    <w:rsid w:val="00B85CAA"/>
    <w:rsid w:val="00B85D6F"/>
    <w:rsid w:val="00B97C9F"/>
    <w:rsid w:val="00BA1F4A"/>
    <w:rsid w:val="00BC5157"/>
    <w:rsid w:val="00BD6727"/>
    <w:rsid w:val="00BE2BBD"/>
    <w:rsid w:val="00BF5158"/>
    <w:rsid w:val="00C27CC5"/>
    <w:rsid w:val="00C56D57"/>
    <w:rsid w:val="00C64711"/>
    <w:rsid w:val="00C67521"/>
    <w:rsid w:val="00C705C1"/>
    <w:rsid w:val="00C71247"/>
    <w:rsid w:val="00C715E7"/>
    <w:rsid w:val="00C72F37"/>
    <w:rsid w:val="00C963A1"/>
    <w:rsid w:val="00CA18B6"/>
    <w:rsid w:val="00CA55AF"/>
    <w:rsid w:val="00CA69F5"/>
    <w:rsid w:val="00CC25C4"/>
    <w:rsid w:val="00CE4C9C"/>
    <w:rsid w:val="00CF7C9B"/>
    <w:rsid w:val="00D07084"/>
    <w:rsid w:val="00D14E37"/>
    <w:rsid w:val="00D25B83"/>
    <w:rsid w:val="00D3156D"/>
    <w:rsid w:val="00D82EDE"/>
    <w:rsid w:val="00D97B04"/>
    <w:rsid w:val="00DB533F"/>
    <w:rsid w:val="00DF6471"/>
    <w:rsid w:val="00E25FEC"/>
    <w:rsid w:val="00E533A4"/>
    <w:rsid w:val="00E91107"/>
    <w:rsid w:val="00EA5E2A"/>
    <w:rsid w:val="00EA634C"/>
    <w:rsid w:val="00EB569C"/>
    <w:rsid w:val="00EB7CF4"/>
    <w:rsid w:val="00EF185B"/>
    <w:rsid w:val="00F03D88"/>
    <w:rsid w:val="00F17465"/>
    <w:rsid w:val="00F258DE"/>
    <w:rsid w:val="00F375D3"/>
    <w:rsid w:val="00F468F9"/>
    <w:rsid w:val="00F56DDE"/>
    <w:rsid w:val="00F81973"/>
    <w:rsid w:val="00F9457D"/>
    <w:rsid w:val="00FE40FF"/>
    <w:rsid w:val="00FE66C4"/>
    <w:rsid w:val="00FF5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AA7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color w:val="000000"/>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rPr>
      <w:rFonts w:eastAsia="Times New Roman"/>
      <w:color w:val="000000"/>
      <w:sz w:val="22"/>
      <w:szCs w:val="22"/>
    </w:rPr>
  </w:style>
  <w:style w:type="character" w:styleId="PageNumber">
    <w:name w:val="page number"/>
    <w:basedOn w:val="DefaultParagraphFont"/>
    <w:uiPriority w:val="99"/>
    <w:semiHidden/>
    <w:unhideWhenUs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rPr>
      <w:rFonts w:eastAsia="Times New Roman"/>
      <w:color w:val="000000"/>
      <w:sz w:val="22"/>
      <w:szCs w:val="22"/>
    </w:rPr>
  </w:style>
  <w:style w:type="character" w:styleId="BookTitle">
    <w:name w:val="Book Title"/>
    <w:basedOn w:val="DefaultParagraphFont"/>
    <w:uiPriority w:val="33"/>
    <w:qFormat/>
    <w:rPr>
      <w:b/>
      <w:bCs/>
      <w:smallCaps/>
      <w:spacing w:val="5"/>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Pr>
      <w:i/>
      <w:iCs/>
      <w:color w:val="808080" w:themeColor="text1" w:themeTint="7F"/>
    </w:r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LightShading-Accent11">
    <w:name w:val="Light Shading - Accent 11"/>
    <w:basedOn w:val="TableNormal"/>
    <w:uiPriority w:val="6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eastAsia="zh-TW"/>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759E" w:themeColor="accent1" w:themeShade="BF"/>
      <w:sz w:val="28"/>
      <w:szCs w:val="28"/>
    </w:rPr>
  </w:style>
  <w:style w:type="character" w:customStyle="1" w:styleId="apple-converted-space">
    <w:name w:val="apple-converted-space"/>
    <w:basedOn w:val="DefaultParagraphFont"/>
    <w:rsid w:val="008A04D5"/>
  </w:style>
  <w:style w:type="character" w:styleId="Strong">
    <w:name w:val="Strong"/>
    <w:basedOn w:val="DefaultParagraphFont"/>
    <w:uiPriority w:val="22"/>
    <w:qFormat/>
    <w:rsid w:val="008A04D5"/>
    <w:rPr>
      <w:b/>
      <w:bCs/>
    </w:rPr>
  </w:style>
  <w:style w:type="paragraph" w:styleId="NormalWeb">
    <w:name w:val="Normal (Web)"/>
    <w:basedOn w:val="Normal"/>
    <w:uiPriority w:val="99"/>
    <w:unhideWhenUsed/>
    <w:rsid w:val="000F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olor w:val="auto"/>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color w:val="000000"/>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rPr>
      <w:rFonts w:eastAsia="Times New Roman"/>
      <w:color w:val="000000"/>
      <w:sz w:val="22"/>
      <w:szCs w:val="22"/>
    </w:rPr>
  </w:style>
  <w:style w:type="character" w:styleId="PageNumber">
    <w:name w:val="page number"/>
    <w:basedOn w:val="DefaultParagraphFont"/>
    <w:uiPriority w:val="99"/>
    <w:semiHidden/>
    <w:unhideWhenUs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rPr>
      <w:rFonts w:eastAsia="Times New Roman"/>
      <w:color w:val="000000"/>
      <w:sz w:val="22"/>
      <w:szCs w:val="22"/>
    </w:rPr>
  </w:style>
  <w:style w:type="character" w:styleId="BookTitle">
    <w:name w:val="Book Title"/>
    <w:basedOn w:val="DefaultParagraphFont"/>
    <w:uiPriority w:val="33"/>
    <w:qFormat/>
    <w:rPr>
      <w:b/>
      <w:bCs/>
      <w:smallCaps/>
      <w:spacing w:val="5"/>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Pr>
      <w:i/>
      <w:iCs/>
      <w:color w:val="808080" w:themeColor="text1" w:themeTint="7F"/>
    </w:r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LightShading-Accent11">
    <w:name w:val="Light Shading - Accent 11"/>
    <w:basedOn w:val="TableNormal"/>
    <w:uiPriority w:val="6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eastAsia="zh-TW"/>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759E" w:themeColor="accent1" w:themeShade="BF"/>
      <w:sz w:val="28"/>
      <w:szCs w:val="28"/>
    </w:rPr>
  </w:style>
  <w:style w:type="character" w:customStyle="1" w:styleId="apple-converted-space">
    <w:name w:val="apple-converted-space"/>
    <w:basedOn w:val="DefaultParagraphFont"/>
    <w:rsid w:val="008A04D5"/>
  </w:style>
  <w:style w:type="character" w:styleId="Strong">
    <w:name w:val="Strong"/>
    <w:basedOn w:val="DefaultParagraphFont"/>
    <w:uiPriority w:val="22"/>
    <w:qFormat/>
    <w:rsid w:val="008A04D5"/>
    <w:rPr>
      <w:b/>
      <w:bCs/>
    </w:rPr>
  </w:style>
  <w:style w:type="paragraph" w:styleId="NormalWeb">
    <w:name w:val="Normal (Web)"/>
    <w:basedOn w:val="Normal"/>
    <w:uiPriority w:val="99"/>
    <w:unhideWhenUsed/>
    <w:rsid w:val="000F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olor w:val="auto"/>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165">
      <w:bodyDiv w:val="1"/>
      <w:marLeft w:val="0"/>
      <w:marRight w:val="0"/>
      <w:marTop w:val="0"/>
      <w:marBottom w:val="0"/>
      <w:divBdr>
        <w:top w:val="none" w:sz="0" w:space="0" w:color="auto"/>
        <w:left w:val="none" w:sz="0" w:space="0" w:color="auto"/>
        <w:bottom w:val="none" w:sz="0" w:space="0" w:color="auto"/>
        <w:right w:val="none" w:sz="0" w:space="0" w:color="auto"/>
      </w:divBdr>
    </w:div>
    <w:div w:id="338625604">
      <w:bodyDiv w:val="1"/>
      <w:marLeft w:val="0"/>
      <w:marRight w:val="0"/>
      <w:marTop w:val="0"/>
      <w:marBottom w:val="0"/>
      <w:divBdr>
        <w:top w:val="none" w:sz="0" w:space="0" w:color="auto"/>
        <w:left w:val="none" w:sz="0" w:space="0" w:color="auto"/>
        <w:bottom w:val="none" w:sz="0" w:space="0" w:color="auto"/>
        <w:right w:val="none" w:sz="0" w:space="0" w:color="auto"/>
      </w:divBdr>
    </w:div>
    <w:div w:id="1037049620">
      <w:bodyDiv w:val="1"/>
      <w:marLeft w:val="0"/>
      <w:marRight w:val="0"/>
      <w:marTop w:val="0"/>
      <w:marBottom w:val="0"/>
      <w:divBdr>
        <w:top w:val="none" w:sz="0" w:space="0" w:color="auto"/>
        <w:left w:val="none" w:sz="0" w:space="0" w:color="auto"/>
        <w:bottom w:val="none" w:sz="0" w:space="0" w:color="auto"/>
        <w:right w:val="none" w:sz="0" w:space="0" w:color="auto"/>
      </w:divBdr>
    </w:div>
    <w:div w:id="1303658608">
      <w:bodyDiv w:val="1"/>
      <w:marLeft w:val="0"/>
      <w:marRight w:val="0"/>
      <w:marTop w:val="0"/>
      <w:marBottom w:val="0"/>
      <w:divBdr>
        <w:top w:val="none" w:sz="0" w:space="0" w:color="auto"/>
        <w:left w:val="none" w:sz="0" w:space="0" w:color="auto"/>
        <w:bottom w:val="none" w:sz="0" w:space="0" w:color="auto"/>
        <w:right w:val="none" w:sz="0" w:space="0" w:color="auto"/>
      </w:divBdr>
    </w:div>
    <w:div w:id="21012920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oefler Text"/>
        <a:ea typeface="Hoefler Text"/>
        <a:cs typeface="Hoefler Tex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7916"/>
          </a:lnSpc>
          <a:spcBef>
            <a:spcPts val="80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6350">
          <a:solidFill>
            <a:prstClr val="black"/>
          </a:solidFill>
        </a:ln>
        <a:effectLst/>
        <a:sp3d/>
        <a:extLst>
          <a:ext uri="{C572A759-6A51-4108-AA02-DFA0A04FC94B}">
            <ma14:wrappingTextBoxFlag xmlns:ma14="http://schemas.microsoft.com/office/mac/drawingml/2011/main"/>
          </a:ext>
        </a:extLst>
      </a:spPr>
      <a:bodyPr rot="0" spcFirstLastPara="1" vertOverflow="overflow" horzOverflow="overflow" vert="horz" wrap="square" lIns="50800" tIns="50800" rIns="50800" bIns="50800" numCol="1" spcCol="38100" rtlCol="0" anchor="t">
        <a:no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51CD9-20AB-2548-9AE3-5C128805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3534</TotalTime>
  <Pages>2</Pages>
  <Words>349</Words>
  <Characters>1991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ruffing</dc:creator>
  <cp:keywords/>
  <dc:description/>
  <cp:lastModifiedBy>ELIZABET</cp:lastModifiedBy>
  <cp:revision>4</cp:revision>
  <cp:lastPrinted>2018-04-04T19:37:00Z</cp:lastPrinted>
  <dcterms:created xsi:type="dcterms:W3CDTF">2018-04-11T15:16:00Z</dcterms:created>
  <dcterms:modified xsi:type="dcterms:W3CDTF">2018-04-25T18:23:00Z</dcterms:modified>
</cp:coreProperties>
</file>